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FF" w:rsidRDefault="005E6DFF" w:rsidP="005E6D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1027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1.52</w:t>
      </w:r>
      <w:bookmarkStart w:id="1" w:name="_GoBack"/>
      <w:bookmarkEnd w:id="1"/>
    </w:p>
    <w:p w:rsidR="005E6DFF" w:rsidRDefault="005E6DFF" w:rsidP="005E6D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5E6DFF" w:rsidRDefault="005E6DFF" w:rsidP="005E6D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5E6DFF" w:rsidRDefault="005E6DFF" w:rsidP="005E6DF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5E6DFF" w:rsidRDefault="005E6DFF" w:rsidP="005E6DFF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915D89" w:rsidRPr="005E6DFF" w:rsidRDefault="00915D89">
      <w:pPr>
        <w:spacing w:after="0"/>
        <w:ind w:left="120"/>
        <w:rPr>
          <w:lang w:val="ru-RU"/>
        </w:rPr>
      </w:pPr>
    </w:p>
    <w:p w:rsidR="00915D89" w:rsidRPr="005E6DFF" w:rsidRDefault="00915D89">
      <w:pPr>
        <w:spacing w:after="0"/>
        <w:ind w:left="120"/>
        <w:rPr>
          <w:lang w:val="ru-RU"/>
        </w:rPr>
      </w:pPr>
    </w:p>
    <w:p w:rsidR="00915D89" w:rsidRPr="005E6DFF" w:rsidRDefault="00915D89">
      <w:pPr>
        <w:spacing w:after="0"/>
        <w:ind w:left="120"/>
        <w:rPr>
          <w:lang w:val="ru-RU"/>
        </w:rPr>
      </w:pPr>
    </w:p>
    <w:p w:rsidR="00915D89" w:rsidRPr="005E6DFF" w:rsidRDefault="00915D89">
      <w:pPr>
        <w:spacing w:after="0"/>
        <w:ind w:left="120"/>
        <w:rPr>
          <w:lang w:val="ru-RU"/>
        </w:rPr>
      </w:pPr>
    </w:p>
    <w:p w:rsidR="00915D89" w:rsidRPr="005E6DFF" w:rsidRDefault="00915D89">
      <w:pPr>
        <w:spacing w:after="0"/>
        <w:ind w:left="120"/>
        <w:rPr>
          <w:lang w:val="ru-RU"/>
        </w:rPr>
      </w:pPr>
    </w:p>
    <w:p w:rsidR="00915D89" w:rsidRPr="005E6DFF" w:rsidRDefault="005E6DFF">
      <w:pPr>
        <w:spacing w:after="0" w:line="408" w:lineRule="auto"/>
        <w:ind w:left="120"/>
        <w:jc w:val="center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5D89" w:rsidRPr="005E6DFF" w:rsidRDefault="005E6DFF">
      <w:pPr>
        <w:spacing w:after="0" w:line="408" w:lineRule="auto"/>
        <w:ind w:left="120"/>
        <w:jc w:val="center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7048021)</w:t>
      </w: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5E6DFF">
      <w:pPr>
        <w:spacing w:after="0" w:line="408" w:lineRule="auto"/>
        <w:ind w:left="120"/>
        <w:jc w:val="center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</w:t>
      </w:r>
      <w:r w:rsidRPr="005E6DFF">
        <w:rPr>
          <w:rFonts w:ascii="Times New Roman" w:hAnsi="Times New Roman"/>
          <w:b/>
          <w:color w:val="000000"/>
          <w:sz w:val="28"/>
          <w:lang w:val="ru-RU"/>
        </w:rPr>
        <w:t>математического анализа. Базовый уровень»</w:t>
      </w:r>
    </w:p>
    <w:p w:rsidR="00915D89" w:rsidRPr="005E6DFF" w:rsidRDefault="005E6DFF">
      <w:pPr>
        <w:spacing w:after="0" w:line="408" w:lineRule="auto"/>
        <w:ind w:left="120"/>
        <w:jc w:val="center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jc w:val="center"/>
        <w:rPr>
          <w:lang w:val="ru-RU"/>
        </w:rPr>
      </w:pPr>
    </w:p>
    <w:p w:rsidR="00915D89" w:rsidRPr="005E6DFF" w:rsidRDefault="00915D89">
      <w:pPr>
        <w:spacing w:after="0"/>
        <w:ind w:left="120"/>
        <w:rPr>
          <w:lang w:val="ru-RU"/>
        </w:rPr>
      </w:pPr>
    </w:p>
    <w:p w:rsidR="00915D89" w:rsidRPr="005E6DFF" w:rsidRDefault="00915D89">
      <w:pPr>
        <w:rPr>
          <w:lang w:val="ru-RU"/>
        </w:rPr>
        <w:sectPr w:rsidR="00915D89" w:rsidRPr="005E6DFF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2" w:name="block-54371033"/>
      <w:bookmarkEnd w:id="0"/>
      <w:r w:rsidRPr="005E6D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5E6DFF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5E6DF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5E6DFF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5E6DFF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5E6DFF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5E6DFF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5E6DFF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5E6DFF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5E6DFF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5E6DFF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5E6DFF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5E6DFF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5E6DFF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5E6DFF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5E6DFF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5E6DFF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5E6DFF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5E6DFF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</w:t>
      </w:r>
      <w:r w:rsidRPr="005E6DFF">
        <w:rPr>
          <w:rFonts w:ascii="Times New Roman" w:hAnsi="Times New Roman"/>
          <w:color w:val="000000"/>
          <w:sz w:val="28"/>
          <w:lang w:val="ru-RU"/>
        </w:rPr>
        <w:t>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</w:t>
      </w:r>
      <w:r w:rsidRPr="005E6DFF">
        <w:rPr>
          <w:rFonts w:ascii="Times New Roman" w:hAnsi="Times New Roman"/>
          <w:color w:val="000000"/>
          <w:sz w:val="28"/>
          <w:lang w:val="ru-RU"/>
        </w:rPr>
        <w:t>ч организуется в процессе изучения всех тем курса «Алгебра и начала математического анализа».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5E6DFF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5E6DFF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</w:t>
      </w:r>
      <w:r w:rsidRPr="005E6DFF">
        <w:rPr>
          <w:rFonts w:ascii="Times New Roman" w:hAnsi="Times New Roman"/>
          <w:color w:val="000000"/>
          <w:sz w:val="28"/>
          <w:lang w:val="ru-RU"/>
        </w:rPr>
        <w:t>классе и 3 часа в неделю в 11 классе, всего за два года обучения – 170 часов.</w:t>
      </w:r>
      <w:bookmarkEnd w:id="6"/>
    </w:p>
    <w:p w:rsidR="00915D89" w:rsidRPr="005E6DFF" w:rsidRDefault="00915D89">
      <w:pPr>
        <w:rPr>
          <w:lang w:val="ru-RU"/>
        </w:rPr>
        <w:sectPr w:rsidR="00915D89" w:rsidRPr="005E6DFF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7" w:name="block-54371031"/>
      <w:bookmarkEnd w:id="2"/>
      <w:r w:rsidRPr="005E6D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5E6DF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</w:t>
      </w:r>
      <w:r w:rsidRPr="005E6DFF">
        <w:rPr>
          <w:rFonts w:ascii="Times New Roman" w:hAnsi="Times New Roman"/>
          <w:color w:val="000000"/>
          <w:sz w:val="28"/>
          <w:lang w:val="ru-RU"/>
        </w:rPr>
        <w:t>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ействительными числами. Приближённые вычисления, правила округления, прикидка и оценка результата вычислений.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</w:t>
      </w:r>
      <w:r w:rsidRPr="005E6DFF">
        <w:rPr>
          <w:rFonts w:ascii="Times New Roman" w:hAnsi="Times New Roman"/>
          <w:color w:val="000000"/>
          <w:sz w:val="28"/>
          <w:lang w:val="ru-RU"/>
        </w:rPr>
        <w:t>ия практических задач и представления данных.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Уравнения и</w:t>
      </w:r>
      <w:r w:rsidRPr="005E6DFF">
        <w:rPr>
          <w:rFonts w:ascii="Times New Roman" w:hAnsi="Times New Roman"/>
          <w:b/>
          <w:color w:val="000000"/>
          <w:sz w:val="28"/>
          <w:lang w:val="ru-RU"/>
        </w:rPr>
        <w:t xml:space="preserve"> неравенства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E6DFF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</w:t>
      </w:r>
      <w:r w:rsidRPr="005E6DFF">
        <w:rPr>
          <w:rFonts w:ascii="Times New Roman" w:hAnsi="Times New Roman"/>
          <w:color w:val="000000"/>
          <w:sz w:val="28"/>
          <w:lang w:val="ru-RU"/>
        </w:rPr>
        <w:t>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Функция, сп</w:t>
      </w:r>
      <w:r w:rsidRPr="005E6DFF">
        <w:rPr>
          <w:rFonts w:ascii="Times New Roman" w:hAnsi="Times New Roman"/>
          <w:color w:val="000000"/>
          <w:sz w:val="28"/>
          <w:lang w:val="ru-RU"/>
        </w:rPr>
        <w:t>особы задания функции. График функции. Взаимно обратные функции.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Ар</w:t>
      </w:r>
      <w:r w:rsidRPr="005E6DFF">
        <w:rPr>
          <w:rFonts w:ascii="Times New Roman" w:hAnsi="Times New Roman"/>
          <w:color w:val="000000"/>
          <w:sz w:val="28"/>
          <w:lang w:val="ru-RU"/>
        </w:rPr>
        <w:t>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 xml:space="preserve">Множества </w:t>
      </w:r>
      <w:r w:rsidRPr="005E6DFF">
        <w:rPr>
          <w:rFonts w:ascii="Times New Roman" w:hAnsi="Times New Roman"/>
          <w:b/>
          <w:color w:val="000000"/>
          <w:sz w:val="28"/>
          <w:lang w:val="ru-RU"/>
        </w:rPr>
        <w:t>и логика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Преобразование выражений, содержащих </w:t>
      </w:r>
      <w:r w:rsidRPr="005E6DFF">
        <w:rPr>
          <w:rFonts w:ascii="Times New Roman" w:hAnsi="Times New Roman"/>
          <w:color w:val="000000"/>
          <w:sz w:val="28"/>
          <w:lang w:val="ru-RU"/>
        </w:rPr>
        <w:t>логарифмы.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Системы линейных уравнений. Решение прикладных </w:t>
      </w:r>
      <w:r w:rsidRPr="005E6DFF">
        <w:rPr>
          <w:rFonts w:ascii="Times New Roman" w:hAnsi="Times New Roman"/>
          <w:color w:val="000000"/>
          <w:sz w:val="28"/>
          <w:lang w:val="ru-RU"/>
        </w:rPr>
        <w:t>задач с помощью системы линейных уравнений.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Функция</w:t>
      </w:r>
      <w:r w:rsidRPr="005E6DFF">
        <w:rPr>
          <w:rFonts w:ascii="Times New Roman" w:hAnsi="Times New Roman"/>
          <w:color w:val="000000"/>
          <w:sz w:val="28"/>
          <w:lang w:val="ru-RU"/>
        </w:rPr>
        <w:t>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5E6DFF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Применение пр</w:t>
      </w:r>
      <w:r w:rsidRPr="005E6DFF">
        <w:rPr>
          <w:rFonts w:ascii="Times New Roman" w:hAnsi="Times New Roman"/>
          <w:color w:val="000000"/>
          <w:sz w:val="28"/>
          <w:lang w:val="ru-RU"/>
        </w:rPr>
        <w:t>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</w:t>
      </w:r>
      <w:r w:rsidRPr="005E6DFF">
        <w:rPr>
          <w:rFonts w:ascii="Times New Roman" w:hAnsi="Times New Roman"/>
          <w:color w:val="000000"/>
          <w:sz w:val="28"/>
          <w:lang w:val="ru-RU"/>
        </w:rPr>
        <w:t>мулой или графиком.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915D89" w:rsidRPr="005E6DFF" w:rsidRDefault="00915D89">
      <w:pPr>
        <w:rPr>
          <w:lang w:val="ru-RU"/>
        </w:rPr>
        <w:sectPr w:rsidR="00915D89" w:rsidRPr="005E6DFF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9" w:name="block-54371032"/>
      <w:bookmarkEnd w:id="7"/>
      <w:r w:rsidRPr="005E6D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5E6DFF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5E6DFF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915D89" w:rsidRPr="005E6DFF" w:rsidRDefault="005E6DF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</w:t>
      </w:r>
      <w:r w:rsidRPr="005E6DFF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осоз</w:t>
      </w:r>
      <w:r w:rsidRPr="005E6DFF">
        <w:rPr>
          <w:rFonts w:ascii="Times New Roman" w:hAnsi="Times New Roman"/>
          <w:color w:val="000000"/>
          <w:sz w:val="28"/>
          <w:lang w:val="ru-RU"/>
        </w:rPr>
        <w:t>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Эстет</w:t>
      </w:r>
      <w:r w:rsidRPr="005E6DFF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сформированностью умени</w:t>
      </w:r>
      <w:r w:rsidRPr="005E6DFF">
        <w:rPr>
          <w:rFonts w:ascii="Times New Roman" w:hAnsi="Times New Roman"/>
          <w:color w:val="000000"/>
          <w:sz w:val="28"/>
          <w:lang w:val="ru-RU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занятиях спортивно-оздоровительной деятельностью.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5E6DFF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5E6DFF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</w:t>
      </w:r>
      <w:r w:rsidRPr="005E6DFF">
        <w:rPr>
          <w:rFonts w:ascii="Times New Roman" w:hAnsi="Times New Roman"/>
          <w:color w:val="000000"/>
          <w:sz w:val="28"/>
          <w:lang w:val="ru-RU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5E6DFF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индивидуально и в группе.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5E6D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5E6DF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E6DF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5E6DFF">
        <w:rPr>
          <w:rFonts w:ascii="Times New Roman" w:hAnsi="Times New Roman"/>
          <w:color w:val="000000"/>
          <w:sz w:val="28"/>
          <w:lang w:val="ru-RU"/>
        </w:rPr>
        <w:t>.</w:t>
      </w:r>
    </w:p>
    <w:p w:rsidR="00915D89" w:rsidRDefault="005E6D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915D89" w:rsidRPr="005E6DFF" w:rsidRDefault="005E6D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5E6DFF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915D89" w:rsidRPr="005E6DFF" w:rsidRDefault="005E6D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15D89" w:rsidRPr="005E6DFF" w:rsidRDefault="005E6D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15D89" w:rsidRPr="005E6DFF" w:rsidRDefault="005E6D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5E6DFF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915D89" w:rsidRPr="005E6DFF" w:rsidRDefault="005E6D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915D89" w:rsidRPr="005E6DFF" w:rsidRDefault="005E6D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5E6DFF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915D89" w:rsidRDefault="005E6D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915D89" w:rsidRPr="005E6DFF" w:rsidRDefault="005E6D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5E6DFF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915D89" w:rsidRPr="005E6DFF" w:rsidRDefault="005E6D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5E6DFF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915D89" w:rsidRPr="005E6DFF" w:rsidRDefault="005E6D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15D89" w:rsidRPr="005E6DFF" w:rsidRDefault="005E6D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5E6DFF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915D89" w:rsidRDefault="005E6D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915D89" w:rsidRPr="005E6DFF" w:rsidRDefault="005E6D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15D89" w:rsidRPr="005E6DFF" w:rsidRDefault="005E6D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5E6DFF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915D89" w:rsidRPr="005E6DFF" w:rsidRDefault="005E6D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15D89" w:rsidRPr="005E6DFF" w:rsidRDefault="005E6D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5E6DFF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E6DF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915D89" w:rsidRDefault="005E6D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915D89" w:rsidRPr="005E6DFF" w:rsidRDefault="005E6D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915D89" w:rsidRPr="005E6DFF" w:rsidRDefault="005E6D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5E6DFF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15D89" w:rsidRPr="005E6DFF" w:rsidRDefault="005E6D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5E6DFF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915D89" w:rsidRDefault="005E6D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915D89" w:rsidRPr="005E6DFF" w:rsidRDefault="005E6D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 w:rsidRPr="005E6DFF">
        <w:rPr>
          <w:rFonts w:ascii="Times New Roman" w:hAnsi="Times New Roman"/>
          <w:color w:val="000000"/>
          <w:sz w:val="28"/>
          <w:lang w:val="ru-RU"/>
        </w:rPr>
        <w:t>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15D89" w:rsidRPr="005E6DFF" w:rsidRDefault="005E6D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E6DF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>изненных навыков личности</w:t>
      </w:r>
      <w:r w:rsidRPr="005E6DFF">
        <w:rPr>
          <w:rFonts w:ascii="Times New Roman" w:hAnsi="Times New Roman"/>
          <w:color w:val="000000"/>
          <w:sz w:val="28"/>
          <w:lang w:val="ru-RU"/>
        </w:rPr>
        <w:t>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15D89" w:rsidRDefault="005E6D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915D89" w:rsidRPr="005E6DFF" w:rsidRDefault="005E6D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15D89" w:rsidRPr="005E6DFF" w:rsidRDefault="005E6D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</w:t>
      </w:r>
      <w:r w:rsidRPr="005E6DFF">
        <w:rPr>
          <w:rFonts w:ascii="Times New Roman" w:hAnsi="Times New Roman"/>
          <w:color w:val="000000"/>
          <w:sz w:val="28"/>
          <w:lang w:val="ru-RU"/>
        </w:rPr>
        <w:t>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15D89" w:rsidRPr="005E6DFF" w:rsidRDefault="005E6D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</w:t>
      </w:r>
      <w:r w:rsidRPr="005E6DFF">
        <w:rPr>
          <w:rFonts w:ascii="Times New Roman" w:hAnsi="Times New Roman"/>
          <w:color w:val="000000"/>
          <w:sz w:val="28"/>
          <w:lang w:val="ru-RU"/>
        </w:rPr>
        <w:t>тельности, находить ошибку, давать оценку приобретённому опыту.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</w:t>
      </w:r>
      <w:r w:rsidRPr="005E6DFF">
        <w:rPr>
          <w:rFonts w:ascii="Times New Roman" w:hAnsi="Times New Roman"/>
          <w:color w:val="000000"/>
          <w:sz w:val="28"/>
          <w:lang w:val="ru-RU"/>
        </w:rPr>
        <w:t>образовательных результатов: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5E6DF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5E6DFF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5E6DFF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5E6DFF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5E6DFF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5E6DFF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Строи</w:t>
      </w:r>
      <w:r w:rsidRPr="005E6DFF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5E6DFF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5E6DFF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5E6DF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15D89" w:rsidRPr="005E6DFF" w:rsidRDefault="00915D89">
      <w:pPr>
        <w:spacing w:after="0" w:line="264" w:lineRule="auto"/>
        <w:ind w:left="120"/>
        <w:jc w:val="both"/>
        <w:rPr>
          <w:lang w:val="ru-RU"/>
        </w:rPr>
      </w:pP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5E6DFF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5E6DFF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5E6DFF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5E6DFF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5E6DFF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5E6DF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</w:t>
      </w:r>
      <w:r w:rsidRPr="005E6DFF">
        <w:rPr>
          <w:rFonts w:ascii="Times New Roman" w:hAnsi="Times New Roman"/>
          <w:color w:val="000000"/>
          <w:sz w:val="28"/>
          <w:lang w:val="ru-RU"/>
        </w:rPr>
        <w:t>функции на промежутке; использовать их для исследования функции, заданной графиком.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</w:t>
      </w:r>
      <w:r w:rsidRPr="005E6DFF">
        <w:rPr>
          <w:rFonts w:ascii="Times New Roman" w:hAnsi="Times New Roman"/>
          <w:color w:val="000000"/>
          <w:sz w:val="28"/>
          <w:lang w:val="ru-RU"/>
        </w:rPr>
        <w:t>еравенств.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</w:t>
      </w:r>
      <w:r w:rsidRPr="005E6DFF">
        <w:rPr>
          <w:rFonts w:ascii="Times New Roman" w:hAnsi="Times New Roman"/>
          <w:b/>
          <w:color w:val="000000"/>
          <w:sz w:val="28"/>
          <w:lang w:val="ru-RU"/>
        </w:rPr>
        <w:t xml:space="preserve"> анализа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915D89" w:rsidRPr="005E6DFF" w:rsidRDefault="005E6DFF">
      <w:pPr>
        <w:spacing w:after="0" w:line="264" w:lineRule="auto"/>
        <w:ind w:firstLine="600"/>
        <w:jc w:val="both"/>
        <w:rPr>
          <w:lang w:val="ru-RU"/>
        </w:rPr>
      </w:pPr>
      <w:r w:rsidRPr="005E6DF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5E6DFF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915D89" w:rsidRPr="005E6DFF" w:rsidRDefault="00915D89">
      <w:pPr>
        <w:rPr>
          <w:lang w:val="ru-RU"/>
        </w:rPr>
        <w:sectPr w:rsidR="00915D89" w:rsidRPr="005E6DFF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after="0"/>
        <w:ind w:left="120"/>
      </w:pPr>
      <w:bookmarkStart w:id="14" w:name="block-54371028"/>
      <w:bookmarkEnd w:id="9"/>
      <w:r w:rsidRPr="005E6D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5D89" w:rsidRDefault="005E6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915D8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5D89" w:rsidRDefault="00915D89">
            <w:pPr>
              <w:spacing w:after="0"/>
              <w:ind w:left="135"/>
            </w:pPr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</w:tr>
      <w:tr w:rsidR="00915D89" w:rsidRPr="005E6DF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Pr="005E6DFF" w:rsidRDefault="005E6DFF">
            <w:pPr>
              <w:spacing w:after="0"/>
              <w:ind w:left="135"/>
              <w:rPr>
                <w:lang w:val="ru-RU"/>
              </w:rPr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15D89" w:rsidRPr="005E6DF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Pr="005E6DFF" w:rsidRDefault="005E6DFF">
            <w:pPr>
              <w:spacing w:after="0"/>
              <w:ind w:left="135"/>
              <w:rPr>
                <w:lang w:val="ru-RU"/>
              </w:rPr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графики. Степень с целым </w:t>
            </w: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Pr="005E6DFF" w:rsidRDefault="005E6DFF">
            <w:pPr>
              <w:spacing w:after="0"/>
              <w:ind w:left="135"/>
              <w:rPr>
                <w:lang w:val="ru-RU"/>
              </w:rPr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15D89" w:rsidRPr="005E6DF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Pr="005E6DFF" w:rsidRDefault="005E6DFF">
            <w:pPr>
              <w:spacing w:after="0"/>
              <w:ind w:left="135"/>
              <w:rPr>
                <w:lang w:val="ru-RU"/>
              </w:rPr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15D89" w:rsidRPr="005E6DF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Pr="005E6DFF" w:rsidRDefault="005E6DFF">
            <w:pPr>
              <w:spacing w:after="0"/>
              <w:ind w:left="135"/>
              <w:rPr>
                <w:lang w:val="ru-RU"/>
              </w:rPr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15D89" w:rsidRPr="005E6DF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Pr="005E6DFF" w:rsidRDefault="005E6DFF">
            <w:pPr>
              <w:spacing w:after="0"/>
              <w:ind w:left="135"/>
              <w:rPr>
                <w:lang w:val="ru-RU"/>
              </w:rPr>
            </w:pPr>
            <w:r w:rsidRPr="005E6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E6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915D89"/>
        </w:tc>
      </w:tr>
    </w:tbl>
    <w:p w:rsidR="00915D89" w:rsidRDefault="00915D89">
      <w:pPr>
        <w:sectPr w:rsidR="00915D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915D8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5D89" w:rsidRDefault="00915D89">
            <w:pPr>
              <w:spacing w:after="0"/>
              <w:ind w:left="135"/>
            </w:pPr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5D89" w:rsidRDefault="00915D89"/>
        </w:tc>
      </w:tr>
    </w:tbl>
    <w:p w:rsidR="00915D89" w:rsidRDefault="00915D89">
      <w:pPr>
        <w:sectPr w:rsidR="00915D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D89" w:rsidRDefault="00915D89">
      <w:pPr>
        <w:sectPr w:rsidR="00915D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after="0"/>
        <w:ind w:left="120"/>
      </w:pPr>
      <w:bookmarkStart w:id="15" w:name="block-5437102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5D89" w:rsidRDefault="005E6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915D8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5D89" w:rsidRDefault="00915D89">
            <w:pPr>
              <w:spacing w:after="0"/>
              <w:ind w:left="135"/>
            </w:pPr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Множество,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https://m.edsoo.ru/746d5dce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https://m.edsoo.ru/be888093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https://m.edsoo.ru/4d7f95fe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https://m.edsoo.ru/44dd1046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дробей и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https://m.edsoo.ru/d99d8c74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https://m.edsoo.ru/2f36a36f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https://m.edsoo.ru/a97a12d9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Приближённые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https://m.edsoo.ru/cb723fbd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https://m.edsoo.ru/3a23ac15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https://m.edsoo.ru/11ac68be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https://m.edsoo.ru/50bdf26d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https://m.edsoo.ru/775f5d99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целых и дробно-рациональных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https://m.edsoo.ru/6ec7a107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https://m.edsoo.ru/1914a389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https://m.edsoo.ru/226eeabf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функции. Область определения и множество значений функции. 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https://m.edsoo.ru/763e75ee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https://m.edsoo.ru/ff4564ad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https://m.edsoo.ru/66446d3e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https://m.edsoo.ru/6eadc6f1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 с натуральным и целым показателем. 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https://m.edsoo.ru/3f25a047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https://m.edsoo.ru/d82c36d4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https://m.edsoo.ru/fe7fc4db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арифметического корня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https://m.edsoo.ru/d0f0b260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https://m.edsoo.ru/c3389865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https://m.edsoo.ru/444c4b9c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https://m.edsoo.ru/54b815c5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https://m.edsoo.ru/83105a0e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https://m.edsoo.ru/2ab1c7bc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https://m.edsoo.ru/eacb053c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https://m.edsoo.ru/8a5ada51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https://m.edsoo.ru/69106ae7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https://m.edsoo.ru/9362fea9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https://m.edsoo.ru/78d9b391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https://m.edsoo.ru/de7ca33e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https://m.edsoo.ru/87e5e52d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https://m.edsoo.ru/eb0cc5e3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https://m.edsoo.ru/5f29b9b5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"Арифметический корень n–ой степени. 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https://m.edsoo.ru/f13af630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https://m.edsoo.ru/5f605ed0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https://m.edsoo.ru/ec9f4d78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https://m.edsoo.ru/b8f5d49a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https://m.edsoo.ru/f1ff9220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https://m.edsoo.ru/6df195a0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Тригонометрическая окружность,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https://m.edsoo.ru/6b61c578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https://m.edsoo.ru/6ed2b3ba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https://m.edsoo.ru/fcdd2a2e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https://m.edsoo.ru/b8a0ff2f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https://m.edsoo.ru/12d1413c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https://m.edsoo.ru/e248c5fc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https://m.edsoo.ru/09ba5b3d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https://m.edsoo.ru/1f4655da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https://m.edsoo.ru/76ce9958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https://m.edsoo.ru/8fa598b5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https://m.edsoo.ru/6baefe19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https://m.edsoo.ru/a1f8d141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https://m.edsoo.ru/65a0f2d0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https://m.edsoo.ru/0d8a770d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https://m.edsoo.ru/cec28774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https://m.edsoo.ru/e6eec650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темам "Основные тригонометрические формулы. 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ac4c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https://m.edsoo.ru/b46a8228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https://m.edsoo.ru/188bbf6c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https://m.edsoo.ru/33e6629e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https://m.edsoo.ru/d36669f8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https://m.edsoo.ru/1cbf72b1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https://m.edsoo.ru/538fc437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https://m.edsoo.ru/c2627eca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https://m.edsoo.ru/49f1b827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D89" w:rsidRDefault="00915D89"/>
        </w:tc>
      </w:tr>
    </w:tbl>
    <w:p w:rsidR="00915D89" w:rsidRDefault="00915D89">
      <w:pPr>
        <w:sectPr w:rsidR="00915D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915D8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5D89" w:rsidRDefault="00915D89">
            <w:pPr>
              <w:spacing w:after="0"/>
              <w:ind w:left="135"/>
            </w:pPr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5D89" w:rsidRDefault="00915D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D89" w:rsidRDefault="00915D89"/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https://m.edsoo.ru/a52939b3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https://m.edsoo.ru/ff601408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https://m.edsoo.ru/3d87e248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https://m.edsoo.ru/343c6b64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https://m.edsoo.ru/4064d354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https://m.edsoo.ru/be76320c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https://m.edsoo.ru/3d408009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https://m.edsoo.ru/bd5ff0ec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https://m.edsoo.ru/cebf10c6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https://m.edsoo.ru/536de727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https://m.edsoo.ru/85bc8132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https://m.edsoo.ru/58e8e2f2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https://m.edsoo.ru/3e3230d4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https://m.edsoo.ru/1ea72162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https://m.edsoo.ru/da48154c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https://m.edsoo.ru/4beff03b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https://m.edsoo.ru/fe189f2d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https://m.edsoo.ru/fadb8aa5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https://m.edsoo.ru/3034724e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https://m.edsoo.ru/712ac2d9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https://m.edsoo.ru/9e3f4bc9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https://m.edsoo.ru/15bc1cfb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https://m.edsoo.ru/d68bbe9d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Логарифмическая функция,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https://m.edsoo.ru/9d102051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https://m.edsoo.ru/beeff646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https://m.edsoo.ru/d2e4601b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https://m.edsoo.ru/ba9da96d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функции, </w:t>
            </w:r>
            <w:r>
              <w:rPr>
                <w:rFonts w:ascii="Times New Roman" w:hAnsi="Times New Roman"/>
                <w:color w:val="000000"/>
                <w:sz w:val="24"/>
              </w:rPr>
              <w:t>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https://m.edsoo.ru/24ab3c53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https://m.edsoo.ru/5272b9a1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https://m.edsoo.ru/0c837397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https://m.edsoo.ru/e6e1901f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https://m.edsoo.ru/0f903c75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https://m.edsoo.ru/10130727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</w:t>
            </w:r>
            <w:r>
              <w:rPr>
                <w:rFonts w:ascii="Times New Roman" w:hAnsi="Times New Roman"/>
                <w:color w:val="000000"/>
                <w:sz w:val="24"/>
              </w:rPr>
              <w:t>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https://m.edsoo.ru/403bfb0d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https://m.edsoo.ru/6db0b423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</w:t>
            </w:r>
            <w:r>
              <w:rPr>
                <w:rFonts w:ascii="Times New Roman" w:hAnsi="Times New Roman"/>
                <w:color w:val="000000"/>
                <w:sz w:val="24"/>
              </w:rPr>
              <w:t>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https://m.edsoo.ru/0adbce1b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https://m.edsoo.ru/0731ad3d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https://m.edsoo.ru/723dd608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https://m.edsoo.ru/6c8d36ff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https://m.edsoo.ru/a413eca9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https://m.edsoo.ru/c7550e5f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https://m.edsoo.ru/14ab3cdb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Производная суммы, произведения, частного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https://m.edsoo.ru/c12a0552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https://m.edsoo.ru/d598f201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https://m.edsoo.ru/1de34d4d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https://m.edsoo.ru/17af2df9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https://m.edsoo.ru/a8ca5ad4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https://m.edsoo.ru/0b411edd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https://m.edsoo.ru/caf9bd2f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https://m.edsoo.ru/fac78f05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https://m.edsoo.ru/fb6a8acf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наименьшего значения функции на </w:t>
            </w:r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https://m.edsoo.ru/cffcb7e5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https://m.edsoo.ru/d9469916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https://m.edsoo.ru/ad15000e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наименьшего значения функции на </w:t>
            </w:r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https://m.edsoo.ru/86adcbfd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https://m.edsoo.ru/13205d80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"Производная. 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https://m.edsoo.ru/f8ed5f99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https://m.edsoo.ru/d777edf8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https://m.edsoo.ru/30c3697b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https://m.edsoo.ru/391272c9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https://m.edsoo.ru/d359fb5f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https://m.edsoo.ru/07eb464b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https://m.edsoo.ru/b9b225c3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https://m.edsoo.ru/b800deb4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https://m.edsoo.ru/f5eed075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интеграла по </w:t>
            </w:r>
            <w:r>
              <w:rPr>
                <w:rFonts w:ascii="Times New Roman" w:hAnsi="Times New Roman"/>
                <w:color w:val="000000"/>
                <w:sz w:val="24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https://m.edsoo.ru/41da431a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https://m.edsoo.ru/b648235a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https://m.edsoo.ru/5ab83864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https://m.edsoo.ru/a4d65ee5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https://m.edsoo.ru/aa5962e1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https://m.edsoo.ru/48190472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https://m.edsoo.ru/2dbd3859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иррациональных, показательных,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https://m.edsoo.ru/7ab8d17e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https://m.edsoo.ru/81cccfe9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https://m.edsoo.ru/039949bf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https://m.edsoo.ru/a7d95f79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уравнений, систем и неравенств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https://m.edsoo.ru/ca878deb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"Интеграл и его применения.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https://m.edsoo.ru/471c735b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https://m.edsoo.ru/3cee1327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https://m.edsoo.ru/a35a131d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https://m.edsoo.ru/ef10c4f9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https://m.edsoo.ru/51696a67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https://m.edsoo.ru/fab81c0e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https://m.edsoo.ru/ef2c6e43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https://m.edsoo.ru/0312cf8c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https://m.edsoo.ru/247d2fe7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https://m.edsoo.ru/e8b87729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https://m.edsoo.ru/1bf2fb98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https://m.edsoo.ru/9c44c6ca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https://m.edsoo.ru/337aad59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https://m.edsoo.ru/a86014e1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https://m.edsoo.ru/5c45a60a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https://m.edsoo.ru/19304aba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https://m.edsoo.ru/c3d4b282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https://m.edsoo.ru/a20b8a4c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https://m.edsoo.ru/a012476d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https://m.edsoo.ru/d620c191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https://m.edsoo.ru/7017196f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https://m.edsoo.ru/513c9889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https://m.edsoo.ru/2276973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https://m.edsoo.ru/3330f7ef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5D89" w:rsidRDefault="00915D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https://m.edsoo.ru/cead345e</w:t>
              </w:r>
            </w:hyperlink>
          </w:p>
        </w:tc>
      </w:tr>
      <w:tr w:rsidR="00915D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D89" w:rsidRDefault="00915D89"/>
        </w:tc>
      </w:tr>
    </w:tbl>
    <w:p w:rsidR="00915D89" w:rsidRDefault="00915D89">
      <w:pPr>
        <w:sectPr w:rsidR="00915D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D89" w:rsidRDefault="00915D89">
      <w:pPr>
        <w:sectPr w:rsidR="00915D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before="199" w:after="199" w:line="336" w:lineRule="auto"/>
        <w:ind w:left="120"/>
      </w:pPr>
      <w:bookmarkStart w:id="16" w:name="block-5437103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915D89" w:rsidRDefault="00915D89">
      <w:pPr>
        <w:spacing w:before="199" w:after="199" w:line="336" w:lineRule="auto"/>
        <w:ind w:left="120"/>
      </w:pPr>
    </w:p>
    <w:p w:rsidR="00915D89" w:rsidRDefault="005E6DF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15D89" w:rsidRDefault="00915D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</w:t>
            </w:r>
            <w:r>
              <w:rPr>
                <w:rFonts w:ascii="Times New Roman" w:hAnsi="Times New Roman"/>
                <w:color w:val="000000"/>
                <w:sz w:val="24"/>
              </w:rPr>
              <w:t>ую форму записи действительных чисел для решения практических задач и представления данных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преобразования тригонометрических выражений и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</w:t>
            </w:r>
            <w:r>
              <w:rPr>
                <w:rFonts w:ascii="Times New Roman" w:hAnsi="Times New Roman"/>
                <w:color w:val="000000"/>
                <w:sz w:val="24"/>
              </w:rPr>
              <w:t>адач и задач из различных областей науки и реальной жизни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чётность и нечётность функции, нули функции, промежутки знакопостоя</w:t>
            </w:r>
            <w:r>
              <w:rPr>
                <w:rFonts w:ascii="Times New Roman" w:hAnsi="Times New Roman"/>
                <w:color w:val="000000"/>
                <w:sz w:val="24"/>
              </w:rPr>
              <w:t>нства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графики функций для исследования процессов и зависимостей при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</w:t>
            </w:r>
            <w:r>
              <w:rPr>
                <w:rFonts w:ascii="Times New Roman" w:hAnsi="Times New Roman"/>
                <w:color w:val="000000"/>
                <w:sz w:val="24"/>
              </w:rPr>
              <w:t>кладного характера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915D89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915D89" w:rsidRDefault="00915D89">
      <w:pPr>
        <w:spacing w:after="0" w:line="336" w:lineRule="auto"/>
        <w:ind w:left="120"/>
      </w:pPr>
    </w:p>
    <w:p w:rsidR="00915D89" w:rsidRDefault="005E6DF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15D89" w:rsidRDefault="00915D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логарифм числа,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</w:t>
            </w:r>
            <w:r>
              <w:rPr>
                <w:rFonts w:ascii="Times New Roman" w:hAnsi="Times New Roman"/>
                <w:color w:val="000000"/>
                <w:sz w:val="24"/>
              </w:rPr>
              <w:t>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</w:t>
            </w:r>
            <w:r>
              <w:rPr>
                <w:rFonts w:ascii="Times New Roman" w:hAnsi="Times New Roman"/>
                <w:color w:val="000000"/>
                <w:sz w:val="24"/>
              </w:rPr>
              <w:t>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Оперировать понятиями: периодическая функция, промежутки монотонности функции,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координатной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</w:t>
            </w:r>
            <w:r>
              <w:rPr>
                <w:rFonts w:ascii="Times New Roman" w:hAnsi="Times New Roman"/>
                <w:color w:val="000000"/>
                <w:sz w:val="24"/>
              </w:rPr>
              <w:t>ссов и зависимостей из других учебных дисциплин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производные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элементарных функций, вычислять производные суммы, произведения, частного функций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нахождения наилучшего решения в прикладных, в том числе социально-экономических, задачах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первообразные элементарных функций, вычислять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интеграл по формуле Ньютона – Лейбница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915D89" w:rsidRDefault="00915D89">
      <w:pPr>
        <w:spacing w:after="0" w:line="336" w:lineRule="auto"/>
        <w:ind w:left="120"/>
      </w:pPr>
    </w:p>
    <w:p w:rsidR="00915D89" w:rsidRDefault="00915D89">
      <w:pPr>
        <w:sectPr w:rsidR="00915D89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before="199" w:after="199" w:line="336" w:lineRule="auto"/>
        <w:ind w:left="120"/>
      </w:pPr>
      <w:bookmarkStart w:id="17" w:name="block-5437103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15D89" w:rsidRDefault="00915D89">
      <w:pPr>
        <w:spacing w:after="0"/>
        <w:ind w:left="120"/>
      </w:pPr>
    </w:p>
    <w:p w:rsidR="00915D89" w:rsidRDefault="005E6DF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15D89" w:rsidRDefault="00915D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прикладных задач из различных отраслей знаний и реальной жизни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</w:t>
            </w:r>
            <w:r>
              <w:rPr>
                <w:rFonts w:ascii="Times New Roman" w:hAnsi="Times New Roman"/>
                <w:color w:val="000000"/>
                <w:sz w:val="24"/>
              </w:rPr>
              <w:t>слений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</w:t>
            </w:r>
            <w:r>
              <w:rPr>
                <w:rFonts w:ascii="Times New Roman" w:hAnsi="Times New Roman"/>
                <w:color w:val="000000"/>
                <w:sz w:val="24"/>
              </w:rPr>
              <w:t>ия с арифметическими корнями натуральной степени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выражений. Основные тригонометрические формулы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уравнения. Неравенство, решение неравенства. Метод интервалов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иррациональных уравнений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>й степени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915D89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915D89" w:rsidRDefault="00915D89">
      <w:pPr>
        <w:spacing w:after="0"/>
        <w:ind w:left="120"/>
      </w:pPr>
    </w:p>
    <w:p w:rsidR="00915D89" w:rsidRDefault="005E6D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915D89" w:rsidRDefault="00915D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уравнений, систем и неравенств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математических задач и задач из различных областей науки и реальной жизни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ригонометрические функции, их свойства и графики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графиков функций для исследования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t>и зависимостей, которые возникают при решении задач из других учебных предметов и реальной жизни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производной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отрезке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915D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Интеграл, его геометрический и физический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смысл. Вычисление интеграла по формуле Ньютона – Лейбница</w:t>
            </w:r>
          </w:p>
        </w:tc>
      </w:tr>
    </w:tbl>
    <w:p w:rsidR="00915D89" w:rsidRDefault="00915D89">
      <w:pPr>
        <w:sectPr w:rsidR="00915D89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before="199" w:after="199" w:line="336" w:lineRule="auto"/>
        <w:ind w:left="120"/>
      </w:pPr>
      <w:bookmarkStart w:id="18" w:name="block-5437103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15D89" w:rsidRDefault="00915D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</w:t>
            </w:r>
            <w:r>
              <w:rPr>
                <w:rFonts w:ascii="Times New Roman" w:hAnsi="Times New Roman"/>
                <w:color w:val="000000"/>
                <w:sz w:val="24"/>
              </w:rPr>
              <w:t>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прогрессия, г</w:t>
            </w:r>
            <w:r>
              <w:rPr>
                <w:rFonts w:ascii="Times New Roman" w:hAnsi="Times New Roman"/>
                <w:color w:val="000000"/>
                <w:sz w:val="24"/>
              </w:rPr>
              <w:t>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</w:t>
            </w:r>
            <w:r>
              <w:rPr>
                <w:rFonts w:ascii="Times New Roman" w:hAnsi="Times New Roman"/>
                <w:color w:val="000000"/>
                <w:sz w:val="24"/>
              </w:rPr>
              <w:t>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</w:t>
            </w:r>
            <w:r>
              <w:rPr>
                <w:rFonts w:ascii="Times New Roman" w:hAnsi="Times New Roman"/>
                <w:color w:val="000000"/>
                <w:sz w:val="24"/>
              </w:rPr>
              <w:t>×3, определитель матрицы, геометрический смысл определителя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</w:t>
            </w:r>
            <w:r>
              <w:rPr>
                <w:rFonts w:ascii="Times New Roman" w:hAnsi="Times New Roman"/>
                <w:color w:val="000000"/>
                <w:sz w:val="24"/>
              </w:rPr>
              <w:t>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</w:t>
            </w:r>
            <w:r>
              <w:rPr>
                <w:rFonts w:ascii="Times New Roman" w:hAnsi="Times New Roman"/>
                <w:color w:val="000000"/>
                <w:sz w:val="24"/>
              </w:rPr>
              <w:t>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но-экономических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</w:t>
            </w:r>
            <w:r>
              <w:rPr>
                <w:rFonts w:ascii="Times New Roman" w:hAnsi="Times New Roman"/>
                <w:color w:val="000000"/>
                <w:sz w:val="24"/>
              </w:rPr>
              <w:t>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</w:t>
            </w:r>
            <w:r>
              <w:rPr>
                <w:rFonts w:ascii="Times New Roman" w:hAnsi="Times New Roman"/>
                <w:color w:val="000000"/>
                <w:sz w:val="24"/>
              </w:rPr>
              <w:t>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</w:t>
            </w:r>
            <w:r>
              <w:rPr>
                <w:rFonts w:ascii="Times New Roman" w:hAnsi="Times New Roman"/>
                <w:color w:val="000000"/>
                <w:sz w:val="24"/>
              </w:rPr>
              <w:t>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</w:t>
            </w:r>
            <w:r>
              <w:rPr>
                <w:rFonts w:ascii="Times New Roman" w:hAnsi="Times New Roman"/>
                <w:color w:val="000000"/>
                <w:sz w:val="24"/>
              </w:rPr>
              <w:t>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</w:t>
            </w:r>
            <w:r>
              <w:rPr>
                <w:rFonts w:ascii="Times New Roman" w:hAnsi="Times New Roman"/>
                <w:color w:val="000000"/>
                <w:sz w:val="24"/>
              </w:rPr>
              <w:t>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</w:t>
            </w:r>
            <w:r>
              <w:rPr>
                <w:rFonts w:ascii="Times New Roman" w:hAnsi="Times New Roman"/>
                <w:color w:val="000000"/>
                <w:sz w:val="24"/>
              </w:rPr>
              <w:t>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</w:t>
            </w:r>
            <w:r>
              <w:rPr>
                <w:rFonts w:ascii="Times New Roman" w:hAnsi="Times New Roman"/>
                <w:color w:val="000000"/>
                <w:sz w:val="24"/>
              </w:rPr>
              <w:t>ой регрессии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</w:t>
            </w:r>
            <w:r>
              <w:rPr>
                <w:rFonts w:ascii="Times New Roman" w:hAnsi="Times New Roman"/>
                <w:color w:val="000000"/>
                <w:sz w:val="24"/>
              </w:rPr>
              <w:t>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</w:t>
            </w:r>
            <w:r>
              <w:rPr>
                <w:rFonts w:ascii="Times New Roman" w:hAnsi="Times New Roman"/>
                <w:color w:val="000000"/>
                <w:sz w:val="24"/>
              </w:rPr>
              <w:t>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</w:t>
            </w:r>
            <w:r>
              <w:rPr>
                <w:rFonts w:ascii="Times New Roman" w:hAnsi="Times New Roman"/>
                <w:color w:val="000000"/>
                <w:sz w:val="24"/>
              </w:rPr>
              <w:t>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</w:t>
            </w:r>
            <w:r>
              <w:rPr>
                <w:rFonts w:ascii="Times New Roman" w:hAnsi="Times New Roman"/>
                <w:color w:val="000000"/>
                <w:sz w:val="24"/>
              </w:rPr>
              <w:t>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</w:t>
            </w:r>
            <w:r>
              <w:rPr>
                <w:rFonts w:ascii="Times New Roman" w:hAnsi="Times New Roman"/>
                <w:color w:val="000000"/>
                <w:sz w:val="24"/>
              </w:rPr>
              <w:t>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</w:t>
            </w:r>
            <w:r>
              <w:rPr>
                <w:rFonts w:ascii="Times New Roman" w:hAnsi="Times New Roman"/>
                <w:color w:val="000000"/>
                <w:sz w:val="24"/>
              </w:rPr>
              <w:t>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призмы, конуса, цилиндра, объём куба, прямоугольного параллелепипеда, пирамиды, призмы, цилиндра,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</w:t>
            </w:r>
            <w:r>
              <w:rPr>
                <w:rFonts w:ascii="Times New Roman" w:hAnsi="Times New Roman"/>
                <w:color w:val="000000"/>
                <w:sz w:val="24"/>
              </w:rPr>
              <w:t>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</w:t>
            </w:r>
            <w:r>
              <w:rPr>
                <w:rFonts w:ascii="Times New Roman" w:hAnsi="Times New Roman"/>
                <w:color w:val="000000"/>
                <w:sz w:val="24"/>
              </w:rPr>
              <w:t>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</w:t>
            </w:r>
            <w:r>
              <w:rPr>
                <w:rFonts w:ascii="Times New Roman" w:hAnsi="Times New Roman"/>
                <w:color w:val="000000"/>
                <w:sz w:val="24"/>
              </w:rPr>
              <w:t>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</w:t>
            </w:r>
            <w:r>
              <w:rPr>
                <w:rFonts w:ascii="Times New Roman" w:hAnsi="Times New Roman"/>
                <w:color w:val="000000"/>
                <w:sz w:val="24"/>
              </w:rPr>
              <w:t>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15D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умение распознавать проявление законов математики в искусстве, умение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915D89" w:rsidRDefault="00915D89">
      <w:pPr>
        <w:sectPr w:rsidR="00915D89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before="199" w:after="199" w:line="336" w:lineRule="auto"/>
        <w:ind w:left="120"/>
      </w:pPr>
      <w:bookmarkStart w:id="19" w:name="block-5437103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915D89" w:rsidRDefault="00915D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ержания 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арифметическими корнями натуральной степени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их свойства и графики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</w:t>
            </w:r>
            <w:r>
              <w:rPr>
                <w:rFonts w:ascii="Times New Roman" w:hAnsi="Times New Roman"/>
                <w:color w:val="000000"/>
                <w:sz w:val="24"/>
              </w:rPr>
              <w:t>ифметическая и геометрическая прогрессии. Формула сложных процентов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функции на отрезке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915D89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15D89" w:rsidRDefault="005E6DF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915D89" w:rsidRDefault="00915D89">
      <w:pPr>
        <w:spacing w:after="0" w:line="336" w:lineRule="auto"/>
        <w:ind w:left="120"/>
      </w:pPr>
    </w:p>
    <w:p w:rsidR="00915D89" w:rsidRDefault="00915D89">
      <w:pPr>
        <w:sectPr w:rsidR="00915D89">
          <w:pgSz w:w="11906" w:h="16383"/>
          <w:pgMar w:top="1134" w:right="850" w:bottom="1134" w:left="1701" w:header="720" w:footer="720" w:gutter="0"/>
          <w:cols w:space="720"/>
        </w:sectPr>
      </w:pPr>
    </w:p>
    <w:p w:rsidR="00915D89" w:rsidRDefault="005E6DFF">
      <w:pPr>
        <w:spacing w:after="0"/>
        <w:ind w:left="120"/>
      </w:pPr>
      <w:bookmarkStart w:id="20" w:name="block-54371030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5D89" w:rsidRDefault="005E6D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5D89" w:rsidRDefault="00915D89">
      <w:pPr>
        <w:spacing w:after="0" w:line="480" w:lineRule="auto"/>
        <w:ind w:left="120"/>
      </w:pPr>
    </w:p>
    <w:p w:rsidR="00915D89" w:rsidRDefault="00915D89">
      <w:pPr>
        <w:spacing w:after="0" w:line="480" w:lineRule="auto"/>
        <w:ind w:left="120"/>
      </w:pPr>
    </w:p>
    <w:p w:rsidR="00915D89" w:rsidRDefault="00915D89">
      <w:pPr>
        <w:spacing w:after="0"/>
        <w:ind w:left="120"/>
      </w:pPr>
    </w:p>
    <w:p w:rsidR="00915D89" w:rsidRDefault="005E6D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5D89" w:rsidRDefault="00915D89">
      <w:pPr>
        <w:spacing w:after="0" w:line="480" w:lineRule="auto"/>
        <w:ind w:left="120"/>
      </w:pPr>
    </w:p>
    <w:p w:rsidR="00915D89" w:rsidRDefault="00915D89">
      <w:pPr>
        <w:spacing w:after="0"/>
        <w:ind w:left="120"/>
      </w:pPr>
    </w:p>
    <w:p w:rsidR="00915D89" w:rsidRDefault="005E6D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15D89" w:rsidRDefault="00915D89">
      <w:pPr>
        <w:spacing w:after="0" w:line="480" w:lineRule="auto"/>
        <w:ind w:left="120"/>
      </w:pPr>
    </w:p>
    <w:p w:rsidR="00915D89" w:rsidRDefault="00915D89">
      <w:pPr>
        <w:sectPr w:rsidR="00915D89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000000" w:rsidRDefault="005E6DF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4F9A"/>
    <w:multiLevelType w:val="multilevel"/>
    <w:tmpl w:val="F7F643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F40243"/>
    <w:multiLevelType w:val="multilevel"/>
    <w:tmpl w:val="02E445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476242"/>
    <w:multiLevelType w:val="multilevel"/>
    <w:tmpl w:val="82A684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717DC8"/>
    <w:multiLevelType w:val="multilevel"/>
    <w:tmpl w:val="8872EC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967149"/>
    <w:multiLevelType w:val="multilevel"/>
    <w:tmpl w:val="7D70C6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F60EC9"/>
    <w:multiLevelType w:val="multilevel"/>
    <w:tmpl w:val="ADF621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5D89"/>
    <w:rsid w:val="005E6DFF"/>
    <w:rsid w:val="009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C0674-51D1-4754-A859-49177628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b723fbd" TargetMode="External"/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47" Type="http://schemas.openxmlformats.org/officeDocument/2006/relationships/hyperlink" Target="https://m.edsoo.ru/eacb053c" TargetMode="External"/><Relationship Id="rId63" Type="http://schemas.openxmlformats.org/officeDocument/2006/relationships/hyperlink" Target="https://m.edsoo.ru/6ed2b3ba" TargetMode="External"/><Relationship Id="rId68" Type="http://schemas.openxmlformats.org/officeDocument/2006/relationships/hyperlink" Target="https://m.edsoo.ru/09ba5b3d" TargetMode="External"/><Relationship Id="rId84" Type="http://schemas.openxmlformats.org/officeDocument/2006/relationships/hyperlink" Target="https://m.edsoo.ru/538fc437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38" Type="http://schemas.openxmlformats.org/officeDocument/2006/relationships/hyperlink" Target="https://m.edsoo.ru/cffcb7e5" TargetMode="External"/><Relationship Id="rId154" Type="http://schemas.openxmlformats.org/officeDocument/2006/relationships/hyperlink" Target="https://m.edsoo.ru/5ab83864" TargetMode="External"/><Relationship Id="rId159" Type="http://schemas.openxmlformats.org/officeDocument/2006/relationships/hyperlink" Target="https://m.edsoo.ru/7ab8d17e" TargetMode="External"/><Relationship Id="rId175" Type="http://schemas.openxmlformats.org/officeDocument/2006/relationships/hyperlink" Target="https://m.edsoo.ru/9c44c6ca" TargetMode="External"/><Relationship Id="rId170" Type="http://schemas.openxmlformats.org/officeDocument/2006/relationships/hyperlink" Target="https://m.edsoo.ru/ef2c6e43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37" Type="http://schemas.openxmlformats.org/officeDocument/2006/relationships/hyperlink" Target="https://m.edsoo.ru/6eadc6f1" TargetMode="External"/><Relationship Id="rId53" Type="http://schemas.openxmlformats.org/officeDocument/2006/relationships/hyperlink" Target="https://m.edsoo.ru/87e5e52d" TargetMode="External"/><Relationship Id="rId58" Type="http://schemas.openxmlformats.org/officeDocument/2006/relationships/hyperlink" Target="https://m.edsoo.ru/ec9f4d78" TargetMode="External"/><Relationship Id="rId74" Type="http://schemas.openxmlformats.org/officeDocument/2006/relationships/hyperlink" Target="https://m.edsoo.ru/65a0f2d0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28" Type="http://schemas.openxmlformats.org/officeDocument/2006/relationships/hyperlink" Target="https://m.edsoo.ru/14ab3cdb" TargetMode="External"/><Relationship Id="rId144" Type="http://schemas.openxmlformats.org/officeDocument/2006/relationships/hyperlink" Target="https://m.edsoo.ru/d777edf8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0" Type="http://schemas.openxmlformats.org/officeDocument/2006/relationships/hyperlink" Target="https://m.edsoo.ru/343c6b64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65" Type="http://schemas.openxmlformats.org/officeDocument/2006/relationships/hyperlink" Target="https://m.edsoo.ru/3cee1327" TargetMode="External"/><Relationship Id="rId181" Type="http://schemas.openxmlformats.org/officeDocument/2006/relationships/hyperlink" Target="https://m.edsoo.ru/a20b8a4c" TargetMode="External"/><Relationship Id="rId186" Type="http://schemas.openxmlformats.org/officeDocument/2006/relationships/hyperlink" Target="https://m.edsoo.ru/2276973" TargetMode="External"/><Relationship Id="rId22" Type="http://schemas.openxmlformats.org/officeDocument/2006/relationships/hyperlink" Target="https://m.edsoo.ru/44dd1046" TargetMode="External"/><Relationship Id="rId27" Type="http://schemas.openxmlformats.org/officeDocument/2006/relationships/hyperlink" Target="https://m.edsoo.ru/3a23ac15" TargetMode="External"/><Relationship Id="rId43" Type="http://schemas.openxmlformats.org/officeDocument/2006/relationships/hyperlink" Target="https://m.edsoo.ru/444c4b9c" TargetMode="External"/><Relationship Id="rId48" Type="http://schemas.openxmlformats.org/officeDocument/2006/relationships/hyperlink" Target="https://m.edsoo.ru/8a5ada51" TargetMode="External"/><Relationship Id="rId64" Type="http://schemas.openxmlformats.org/officeDocument/2006/relationships/hyperlink" Target="https://m.edsoo.ru/fcdd2a2e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18" Type="http://schemas.openxmlformats.org/officeDocument/2006/relationships/hyperlink" Target="https://m.edsoo.ru/0f903c75" TargetMode="External"/><Relationship Id="rId134" Type="http://schemas.openxmlformats.org/officeDocument/2006/relationships/hyperlink" Target="https://m.edsoo.ru/0b411edd" TargetMode="External"/><Relationship Id="rId139" Type="http://schemas.openxmlformats.org/officeDocument/2006/relationships/hyperlink" Target="https://m.edsoo.ru/d9469916" TargetMode="External"/><Relationship Id="rId80" Type="http://schemas.openxmlformats.org/officeDocument/2006/relationships/hyperlink" Target="https://m.edsoo.ru/188bbf6c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b800deb4" TargetMode="External"/><Relationship Id="rId155" Type="http://schemas.openxmlformats.org/officeDocument/2006/relationships/hyperlink" Target="https://m.edsoo.ru/a4d65ee5" TargetMode="External"/><Relationship Id="rId171" Type="http://schemas.openxmlformats.org/officeDocument/2006/relationships/hyperlink" Target="https://m.edsoo.ru/0312cf8c" TargetMode="External"/><Relationship Id="rId176" Type="http://schemas.openxmlformats.org/officeDocument/2006/relationships/hyperlink" Target="https://m.edsoo.ru/337aad59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08" Type="http://schemas.openxmlformats.org/officeDocument/2006/relationships/hyperlink" Target="https://m.edsoo.ru/15bc1cfb" TargetMode="External"/><Relationship Id="rId124" Type="http://schemas.openxmlformats.org/officeDocument/2006/relationships/hyperlink" Target="https://m.edsoo.ru/723dd608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eb0cc5e3" TargetMode="External"/><Relationship Id="rId70" Type="http://schemas.openxmlformats.org/officeDocument/2006/relationships/hyperlink" Target="https://m.edsoo.ru/76ce9958" TargetMode="External"/><Relationship Id="rId75" Type="http://schemas.openxmlformats.org/officeDocument/2006/relationships/hyperlink" Target="https://m.edsoo.ru/0d8a770d" TargetMode="External"/><Relationship Id="rId91" Type="http://schemas.openxmlformats.org/officeDocument/2006/relationships/hyperlink" Target="https://m.edsoo.ru/4064d354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45" Type="http://schemas.openxmlformats.org/officeDocument/2006/relationships/hyperlink" Target="https://m.edsoo.ru/30c3697b" TargetMode="External"/><Relationship Id="rId161" Type="http://schemas.openxmlformats.org/officeDocument/2006/relationships/hyperlink" Target="https://m.edsoo.ru/039949bf" TargetMode="External"/><Relationship Id="rId166" Type="http://schemas.openxmlformats.org/officeDocument/2006/relationships/hyperlink" Target="https://m.edsoo.ru/a35a131d" TargetMode="External"/><Relationship Id="rId182" Type="http://schemas.openxmlformats.org/officeDocument/2006/relationships/hyperlink" Target="https://m.edsoo.ru/a012476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0" Type="http://schemas.openxmlformats.org/officeDocument/2006/relationships/hyperlink" Target="https://m.edsoo.ru/f1ff9220" TargetMode="External"/><Relationship Id="rId65" Type="http://schemas.openxmlformats.org/officeDocument/2006/relationships/hyperlink" Target="https://m.edsoo.ru/b8a0ff2f" TargetMode="External"/><Relationship Id="rId81" Type="http://schemas.openxmlformats.org/officeDocument/2006/relationships/hyperlink" Target="https://m.edsoo.ru/33e6629e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35" Type="http://schemas.openxmlformats.org/officeDocument/2006/relationships/hyperlink" Target="https://m.edsoo.ru/caf9bd2f" TargetMode="External"/><Relationship Id="rId151" Type="http://schemas.openxmlformats.org/officeDocument/2006/relationships/hyperlink" Target="https://m.edsoo.ru/f5eed075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Relationship Id="rId172" Type="http://schemas.openxmlformats.org/officeDocument/2006/relationships/hyperlink" Target="https://m.edsoo.ru/247d2fe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5f29b9b5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f13af630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12101</Words>
  <Characters>68982</Characters>
  <Application>Microsoft Office Word</Application>
  <DocSecurity>0</DocSecurity>
  <Lines>574</Lines>
  <Paragraphs>161</Paragraphs>
  <ScaleCrop>false</ScaleCrop>
  <Company/>
  <LinksUpToDate>false</LinksUpToDate>
  <CharactersWithSpaces>80922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2025-10-05T10:17:00Z</dcterms:created>
  <dcterms:modified xsi:type="dcterms:W3CDTF">2025-10-05T10:17:00Z</dcterms:modified>
</cp:coreProperties>
</file>