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D1F" w:rsidRDefault="007D2D1F" w:rsidP="007D2D1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1986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1.7.2</w:t>
      </w:r>
      <w:bookmarkStart w:id="1" w:name="_GoBack"/>
      <w:bookmarkEnd w:id="1"/>
    </w:p>
    <w:p w:rsidR="007D2D1F" w:rsidRDefault="007D2D1F" w:rsidP="007D2D1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7D2D1F" w:rsidRDefault="007D2D1F" w:rsidP="007D2D1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среднего общего образования, </w:t>
      </w:r>
    </w:p>
    <w:p w:rsidR="007D2D1F" w:rsidRDefault="007D2D1F" w:rsidP="007D2D1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7D2D1F" w:rsidRDefault="007D2D1F" w:rsidP="007D2D1F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29.08.2025 № 285-К</w:t>
      </w:r>
    </w:p>
    <w:p w:rsidR="003B42C1" w:rsidRPr="007D2D1F" w:rsidRDefault="003B42C1">
      <w:pPr>
        <w:spacing w:after="0"/>
        <w:ind w:left="120"/>
        <w:rPr>
          <w:lang w:val="ru-RU"/>
        </w:rPr>
      </w:pPr>
    </w:p>
    <w:p w:rsidR="003B42C1" w:rsidRPr="007D2D1F" w:rsidRDefault="003B42C1">
      <w:pPr>
        <w:spacing w:after="0"/>
        <w:ind w:left="120"/>
        <w:rPr>
          <w:lang w:val="ru-RU"/>
        </w:rPr>
      </w:pPr>
    </w:p>
    <w:p w:rsidR="003B42C1" w:rsidRPr="007D2D1F" w:rsidRDefault="003B42C1">
      <w:pPr>
        <w:spacing w:after="0"/>
        <w:ind w:left="120"/>
        <w:rPr>
          <w:lang w:val="ru-RU"/>
        </w:rPr>
      </w:pPr>
    </w:p>
    <w:p w:rsidR="003B42C1" w:rsidRPr="007D2D1F" w:rsidRDefault="007D2D1F">
      <w:pPr>
        <w:spacing w:after="0" w:line="408" w:lineRule="auto"/>
        <w:ind w:left="120"/>
        <w:jc w:val="center"/>
        <w:rPr>
          <w:lang w:val="ru-RU"/>
        </w:rPr>
      </w:pPr>
      <w:r w:rsidRPr="007D2D1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B42C1" w:rsidRPr="007D2D1F" w:rsidRDefault="007D2D1F">
      <w:pPr>
        <w:spacing w:after="0" w:line="408" w:lineRule="auto"/>
        <w:ind w:left="120"/>
        <w:jc w:val="center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 7048127)</w:t>
      </w:r>
    </w:p>
    <w:p w:rsidR="003B42C1" w:rsidRPr="007D2D1F" w:rsidRDefault="003B42C1">
      <w:pPr>
        <w:spacing w:after="0"/>
        <w:ind w:left="120"/>
        <w:jc w:val="center"/>
        <w:rPr>
          <w:lang w:val="ru-RU"/>
        </w:rPr>
      </w:pPr>
    </w:p>
    <w:p w:rsidR="003B42C1" w:rsidRPr="007D2D1F" w:rsidRDefault="007D2D1F">
      <w:pPr>
        <w:spacing w:after="0" w:line="408" w:lineRule="auto"/>
        <w:ind w:left="120"/>
        <w:jc w:val="center"/>
        <w:rPr>
          <w:lang w:val="ru-RU"/>
        </w:rPr>
      </w:pPr>
      <w:r w:rsidRPr="007D2D1F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3B42C1" w:rsidRPr="007D2D1F" w:rsidRDefault="007D2D1F">
      <w:pPr>
        <w:spacing w:after="0" w:line="408" w:lineRule="auto"/>
        <w:ind w:left="120"/>
        <w:jc w:val="center"/>
        <w:rPr>
          <w:lang w:val="ru-RU"/>
        </w:rPr>
      </w:pPr>
      <w:r w:rsidRPr="007D2D1F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3B42C1" w:rsidRPr="007D2D1F" w:rsidRDefault="007D2D1F">
      <w:pPr>
        <w:spacing w:after="0" w:line="408" w:lineRule="auto"/>
        <w:ind w:left="120"/>
        <w:jc w:val="center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3B42C1" w:rsidRPr="007D2D1F" w:rsidRDefault="003B42C1">
      <w:pPr>
        <w:spacing w:after="0"/>
        <w:ind w:left="120"/>
        <w:jc w:val="center"/>
        <w:rPr>
          <w:lang w:val="ru-RU"/>
        </w:rPr>
      </w:pPr>
    </w:p>
    <w:p w:rsidR="003B42C1" w:rsidRPr="007D2D1F" w:rsidRDefault="003B42C1">
      <w:pPr>
        <w:spacing w:after="0"/>
        <w:ind w:left="120"/>
        <w:jc w:val="center"/>
        <w:rPr>
          <w:lang w:val="ru-RU"/>
        </w:rPr>
      </w:pPr>
    </w:p>
    <w:p w:rsidR="003B42C1" w:rsidRPr="007D2D1F" w:rsidRDefault="003B42C1">
      <w:pPr>
        <w:spacing w:after="0"/>
        <w:ind w:left="120"/>
        <w:jc w:val="center"/>
        <w:rPr>
          <w:lang w:val="ru-RU"/>
        </w:rPr>
      </w:pPr>
    </w:p>
    <w:p w:rsidR="003B42C1" w:rsidRPr="007D2D1F" w:rsidRDefault="003B42C1">
      <w:pPr>
        <w:spacing w:after="0"/>
        <w:ind w:left="120"/>
        <w:jc w:val="center"/>
        <w:rPr>
          <w:lang w:val="ru-RU"/>
        </w:rPr>
      </w:pPr>
    </w:p>
    <w:p w:rsidR="003B42C1" w:rsidRPr="007D2D1F" w:rsidRDefault="003B42C1">
      <w:pPr>
        <w:spacing w:after="0"/>
        <w:ind w:left="120"/>
        <w:jc w:val="center"/>
        <w:rPr>
          <w:lang w:val="ru-RU"/>
        </w:rPr>
      </w:pPr>
    </w:p>
    <w:p w:rsidR="003B42C1" w:rsidRPr="007D2D1F" w:rsidRDefault="003B42C1">
      <w:pPr>
        <w:spacing w:after="0"/>
        <w:ind w:left="120"/>
        <w:jc w:val="center"/>
        <w:rPr>
          <w:lang w:val="ru-RU"/>
        </w:rPr>
      </w:pPr>
    </w:p>
    <w:p w:rsidR="003B42C1" w:rsidRPr="007D2D1F" w:rsidRDefault="003B42C1">
      <w:pPr>
        <w:spacing w:after="0"/>
        <w:ind w:left="120"/>
        <w:jc w:val="center"/>
        <w:rPr>
          <w:lang w:val="ru-RU"/>
        </w:rPr>
      </w:pPr>
    </w:p>
    <w:p w:rsidR="003B42C1" w:rsidRPr="007D2D1F" w:rsidRDefault="003B42C1">
      <w:pPr>
        <w:spacing w:after="0"/>
        <w:ind w:left="120"/>
        <w:jc w:val="center"/>
        <w:rPr>
          <w:lang w:val="ru-RU"/>
        </w:rPr>
      </w:pPr>
    </w:p>
    <w:p w:rsidR="003B42C1" w:rsidRPr="007D2D1F" w:rsidRDefault="003B42C1">
      <w:pPr>
        <w:spacing w:after="0"/>
        <w:ind w:left="120"/>
        <w:jc w:val="center"/>
        <w:rPr>
          <w:lang w:val="ru-RU"/>
        </w:rPr>
      </w:pPr>
    </w:p>
    <w:p w:rsidR="003B42C1" w:rsidRPr="007D2D1F" w:rsidRDefault="003B42C1">
      <w:pPr>
        <w:spacing w:after="0"/>
        <w:ind w:left="120"/>
        <w:jc w:val="center"/>
        <w:rPr>
          <w:lang w:val="ru-RU"/>
        </w:rPr>
      </w:pPr>
    </w:p>
    <w:p w:rsidR="003B42C1" w:rsidRPr="007D2D1F" w:rsidRDefault="003B42C1">
      <w:pPr>
        <w:spacing w:after="0"/>
        <w:ind w:left="120"/>
        <w:jc w:val="center"/>
        <w:rPr>
          <w:lang w:val="ru-RU"/>
        </w:rPr>
      </w:pPr>
    </w:p>
    <w:p w:rsidR="003B42C1" w:rsidRPr="007D2D1F" w:rsidRDefault="003B42C1">
      <w:pPr>
        <w:spacing w:after="0"/>
        <w:ind w:left="120"/>
        <w:jc w:val="center"/>
        <w:rPr>
          <w:lang w:val="ru-RU"/>
        </w:rPr>
      </w:pPr>
    </w:p>
    <w:p w:rsidR="003B42C1" w:rsidRPr="007D2D1F" w:rsidRDefault="003B42C1">
      <w:pPr>
        <w:spacing w:after="0"/>
        <w:ind w:left="120"/>
        <w:jc w:val="center"/>
        <w:rPr>
          <w:lang w:val="ru-RU"/>
        </w:rPr>
      </w:pPr>
    </w:p>
    <w:p w:rsidR="003B42C1" w:rsidRPr="007D2D1F" w:rsidRDefault="003B42C1">
      <w:pPr>
        <w:spacing w:after="0"/>
        <w:ind w:left="120"/>
        <w:rPr>
          <w:lang w:val="ru-RU"/>
        </w:rPr>
      </w:pPr>
    </w:p>
    <w:p w:rsidR="003B42C1" w:rsidRPr="007D2D1F" w:rsidRDefault="003B42C1">
      <w:pPr>
        <w:rPr>
          <w:lang w:val="ru-RU"/>
        </w:rPr>
        <w:sectPr w:rsidR="003B42C1" w:rsidRPr="007D2D1F" w:rsidSect="007D2D1F">
          <w:pgSz w:w="11906" w:h="16383"/>
          <w:pgMar w:top="851" w:right="850" w:bottom="1134" w:left="1701" w:header="720" w:footer="720" w:gutter="0"/>
          <w:cols w:space="720"/>
        </w:sectPr>
      </w:pPr>
    </w:p>
    <w:p w:rsidR="003B42C1" w:rsidRPr="007D2D1F" w:rsidRDefault="007D2D1F">
      <w:pPr>
        <w:spacing w:after="0" w:line="264" w:lineRule="auto"/>
        <w:ind w:left="120"/>
        <w:jc w:val="both"/>
        <w:rPr>
          <w:lang w:val="ru-RU"/>
        </w:rPr>
      </w:pPr>
      <w:bookmarkStart w:id="2" w:name="block-54371987"/>
      <w:bookmarkEnd w:id="0"/>
      <w:r w:rsidRPr="007D2D1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B42C1" w:rsidRPr="007D2D1F" w:rsidRDefault="003B42C1">
      <w:pPr>
        <w:spacing w:after="0" w:line="264" w:lineRule="auto"/>
        <w:ind w:left="120"/>
        <w:jc w:val="both"/>
        <w:rPr>
          <w:lang w:val="ru-RU"/>
        </w:rPr>
      </w:pP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7D2D1F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7D2D1F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обучающихся. </w:t>
      </w:r>
    </w:p>
    <w:p w:rsidR="003B42C1" w:rsidRPr="007D2D1F" w:rsidRDefault="003B42C1">
      <w:pPr>
        <w:spacing w:after="0" w:line="264" w:lineRule="auto"/>
        <w:ind w:left="120"/>
        <w:jc w:val="both"/>
        <w:rPr>
          <w:lang w:val="ru-RU"/>
        </w:rPr>
      </w:pPr>
    </w:p>
    <w:p w:rsidR="003B42C1" w:rsidRPr="007D2D1F" w:rsidRDefault="007D2D1F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7D2D1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3B42C1" w:rsidRPr="007D2D1F" w:rsidRDefault="003B42C1">
      <w:pPr>
        <w:spacing w:after="0" w:line="264" w:lineRule="auto"/>
        <w:ind w:left="120"/>
        <w:jc w:val="both"/>
        <w:rPr>
          <w:lang w:val="ru-RU"/>
        </w:rPr>
      </w:pP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7D2D1F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7D2D1F">
        <w:rPr>
          <w:rFonts w:ascii="Times New Roman" w:hAnsi="Times New Roman"/>
          <w:color w:val="000000"/>
          <w:sz w:val="28"/>
          <w:lang w:val="ru-RU"/>
        </w:rPr>
        <w:t>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7D2D1F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7D2D1F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7D2D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7D2D1F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ельное изучение материала без доказательств применяемых фактов. </w:t>
      </w:r>
    </w:p>
    <w:p w:rsidR="003B42C1" w:rsidRPr="007D2D1F" w:rsidRDefault="003B42C1">
      <w:pPr>
        <w:spacing w:after="0" w:line="264" w:lineRule="auto"/>
        <w:ind w:left="120"/>
        <w:jc w:val="both"/>
        <w:rPr>
          <w:lang w:val="ru-RU"/>
        </w:rPr>
      </w:pPr>
    </w:p>
    <w:p w:rsidR="003B42C1" w:rsidRPr="007D2D1F" w:rsidRDefault="007D2D1F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7D2D1F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3B42C1" w:rsidRPr="007D2D1F" w:rsidRDefault="003B42C1">
      <w:pPr>
        <w:spacing w:after="0" w:line="264" w:lineRule="auto"/>
        <w:ind w:left="120"/>
        <w:jc w:val="both"/>
        <w:rPr>
          <w:lang w:val="ru-RU"/>
        </w:rPr>
      </w:pPr>
    </w:p>
    <w:p w:rsidR="003B42C1" w:rsidRPr="007D2D1F" w:rsidRDefault="007D2D1F">
      <w:pPr>
        <w:spacing w:after="0" w:line="264" w:lineRule="auto"/>
        <w:ind w:left="12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3B42C1" w:rsidRPr="007D2D1F" w:rsidRDefault="003B42C1">
      <w:pPr>
        <w:rPr>
          <w:lang w:val="ru-RU"/>
        </w:rPr>
        <w:sectPr w:rsidR="003B42C1" w:rsidRPr="007D2D1F">
          <w:pgSz w:w="11906" w:h="16383"/>
          <w:pgMar w:top="1134" w:right="850" w:bottom="1134" w:left="1701" w:header="720" w:footer="720" w:gutter="0"/>
          <w:cols w:space="720"/>
        </w:sectPr>
      </w:pPr>
    </w:p>
    <w:p w:rsidR="003B42C1" w:rsidRPr="007D2D1F" w:rsidRDefault="007D2D1F">
      <w:pPr>
        <w:spacing w:after="0"/>
        <w:ind w:left="120"/>
        <w:rPr>
          <w:lang w:val="ru-RU"/>
        </w:rPr>
      </w:pPr>
      <w:bookmarkStart w:id="6" w:name="_Toc118726611"/>
      <w:bookmarkStart w:id="7" w:name="block-54371991"/>
      <w:bookmarkEnd w:id="2"/>
      <w:bookmarkEnd w:id="6"/>
      <w:r w:rsidRPr="007D2D1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</w:t>
      </w:r>
      <w:r w:rsidRPr="007D2D1F">
        <w:rPr>
          <w:rFonts w:ascii="Times New Roman" w:hAnsi="Times New Roman"/>
          <w:b/>
          <w:color w:val="000000"/>
          <w:sz w:val="28"/>
          <w:lang w:val="ru-RU"/>
        </w:rPr>
        <w:t>Е УЧЕБНОГО КУРСА</w:t>
      </w:r>
    </w:p>
    <w:p w:rsidR="003B42C1" w:rsidRPr="007D2D1F" w:rsidRDefault="003B42C1">
      <w:pPr>
        <w:spacing w:after="0"/>
        <w:ind w:left="120"/>
        <w:rPr>
          <w:lang w:val="ru-RU"/>
        </w:rPr>
      </w:pPr>
    </w:p>
    <w:p w:rsidR="003B42C1" w:rsidRPr="007D2D1F" w:rsidRDefault="007D2D1F">
      <w:pPr>
        <w:spacing w:after="0"/>
        <w:ind w:left="120"/>
        <w:jc w:val="both"/>
        <w:rPr>
          <w:lang w:val="ru-RU"/>
        </w:rPr>
      </w:pPr>
      <w:r w:rsidRPr="007D2D1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B42C1" w:rsidRPr="007D2D1F" w:rsidRDefault="003B42C1">
      <w:pPr>
        <w:spacing w:after="0"/>
        <w:ind w:left="120"/>
        <w:jc w:val="both"/>
        <w:rPr>
          <w:lang w:val="ru-RU"/>
        </w:rPr>
      </w:pPr>
    </w:p>
    <w:p w:rsidR="003B42C1" w:rsidRPr="007D2D1F" w:rsidRDefault="007D2D1F">
      <w:pPr>
        <w:spacing w:after="0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3B42C1" w:rsidRPr="007D2D1F" w:rsidRDefault="007D2D1F">
      <w:pPr>
        <w:spacing w:after="0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ными элементарными событиями. </w:t>
      </w:r>
    </w:p>
    <w:p w:rsidR="003B42C1" w:rsidRPr="007D2D1F" w:rsidRDefault="007D2D1F">
      <w:pPr>
        <w:spacing w:after="0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3B42C1" w:rsidRPr="007D2D1F" w:rsidRDefault="007D2D1F">
      <w:pPr>
        <w:spacing w:after="0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Условная вероятность. Умножение вероятностей. Дерево случайного эксперимента. Формула полной </w:t>
      </w:r>
      <w:r w:rsidRPr="007D2D1F">
        <w:rPr>
          <w:rFonts w:ascii="Times New Roman" w:hAnsi="Times New Roman"/>
          <w:color w:val="000000"/>
          <w:sz w:val="28"/>
          <w:lang w:val="ru-RU"/>
        </w:rPr>
        <w:t>вероятности. Независимые события.</w:t>
      </w:r>
    </w:p>
    <w:p w:rsidR="003B42C1" w:rsidRPr="007D2D1F" w:rsidRDefault="007D2D1F">
      <w:pPr>
        <w:spacing w:after="0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3B42C1" w:rsidRPr="007D2D1F" w:rsidRDefault="007D2D1F">
      <w:pPr>
        <w:spacing w:after="0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ний до первого успеха. Серия независимых испытаний Бернулли. </w:t>
      </w:r>
    </w:p>
    <w:p w:rsidR="003B42C1" w:rsidRPr="007D2D1F" w:rsidRDefault="007D2D1F">
      <w:pPr>
        <w:spacing w:after="0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3B42C1" w:rsidRPr="007D2D1F" w:rsidRDefault="003B42C1">
      <w:pPr>
        <w:spacing w:after="0"/>
        <w:ind w:left="120"/>
        <w:jc w:val="both"/>
        <w:rPr>
          <w:lang w:val="ru-RU"/>
        </w:rPr>
      </w:pPr>
    </w:p>
    <w:p w:rsidR="003B42C1" w:rsidRPr="007D2D1F" w:rsidRDefault="007D2D1F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7D2D1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B42C1" w:rsidRPr="007D2D1F" w:rsidRDefault="003B42C1">
      <w:pPr>
        <w:spacing w:after="0"/>
        <w:ind w:left="120"/>
        <w:jc w:val="both"/>
        <w:rPr>
          <w:lang w:val="ru-RU"/>
        </w:rPr>
      </w:pPr>
    </w:p>
    <w:p w:rsidR="003B42C1" w:rsidRPr="007D2D1F" w:rsidRDefault="007D2D1F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7D2D1F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</w:t>
      </w:r>
      <w:r w:rsidRPr="007D2D1F">
        <w:rPr>
          <w:rFonts w:ascii="Times New Roman" w:hAnsi="Times New Roman"/>
          <w:color w:val="000000"/>
          <w:sz w:val="28"/>
          <w:lang w:val="ru-RU"/>
        </w:rPr>
        <w:t>тематическое ожидание и дисперсия геометрического и биномиального распределений.</w:t>
      </w:r>
    </w:p>
    <w:p w:rsidR="003B42C1" w:rsidRPr="007D2D1F" w:rsidRDefault="007D2D1F">
      <w:pPr>
        <w:spacing w:after="0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3B42C1" w:rsidRPr="007D2D1F" w:rsidRDefault="007D2D1F">
      <w:pPr>
        <w:spacing w:after="0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иводящие к нормальному распределению. Понятие о нормальном распределении. </w:t>
      </w:r>
    </w:p>
    <w:p w:rsidR="003B42C1" w:rsidRPr="007D2D1F" w:rsidRDefault="003B42C1">
      <w:pPr>
        <w:rPr>
          <w:lang w:val="ru-RU"/>
        </w:rPr>
        <w:sectPr w:rsidR="003B42C1" w:rsidRPr="007D2D1F">
          <w:pgSz w:w="11906" w:h="16383"/>
          <w:pgMar w:top="1134" w:right="850" w:bottom="1134" w:left="1701" w:header="720" w:footer="720" w:gutter="0"/>
          <w:cols w:space="720"/>
        </w:sectPr>
      </w:pPr>
    </w:p>
    <w:p w:rsidR="003B42C1" w:rsidRPr="007D2D1F" w:rsidRDefault="007D2D1F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54371990"/>
      <w:bookmarkEnd w:id="7"/>
      <w:bookmarkEnd w:id="10"/>
      <w:r w:rsidRPr="007D2D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3B42C1" w:rsidRPr="007D2D1F" w:rsidRDefault="003B42C1">
      <w:pPr>
        <w:spacing w:after="0" w:line="264" w:lineRule="auto"/>
        <w:ind w:left="120"/>
        <w:jc w:val="both"/>
        <w:rPr>
          <w:lang w:val="ru-RU"/>
        </w:rPr>
      </w:pPr>
    </w:p>
    <w:p w:rsidR="003B42C1" w:rsidRPr="007D2D1F" w:rsidRDefault="007D2D1F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7D2D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B42C1" w:rsidRPr="007D2D1F" w:rsidRDefault="003B42C1">
      <w:pPr>
        <w:spacing w:after="0" w:line="264" w:lineRule="auto"/>
        <w:ind w:left="120"/>
        <w:jc w:val="both"/>
        <w:rPr>
          <w:lang w:val="ru-RU"/>
        </w:rPr>
      </w:pP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7D2D1F">
        <w:rPr>
          <w:rFonts w:ascii="Times New Roman" w:hAnsi="Times New Roman"/>
          <w:color w:val="000000"/>
          <w:sz w:val="28"/>
          <w:lang w:val="ru-RU"/>
        </w:rPr>
        <w:t>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</w:t>
      </w:r>
      <w:r w:rsidRPr="007D2D1F">
        <w:rPr>
          <w:rFonts w:ascii="Times New Roman" w:hAnsi="Times New Roman"/>
          <w:color w:val="000000"/>
          <w:sz w:val="28"/>
          <w:lang w:val="ru-RU"/>
        </w:rPr>
        <w:t>вовать с социальными институтами в соответствии с их функциями и назначением.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3B42C1" w:rsidRPr="007D2D1F" w:rsidRDefault="007D2D1F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</w:t>
      </w:r>
      <w:r w:rsidRPr="007D2D1F">
        <w:rPr>
          <w:rFonts w:ascii="Times New Roman" w:hAnsi="Times New Roman"/>
          <w:color w:val="000000"/>
          <w:sz w:val="28"/>
          <w:lang w:val="ru-RU"/>
        </w:rPr>
        <w:t>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сформированностью нравственного </w:t>
      </w:r>
      <w:r w:rsidRPr="007D2D1F">
        <w:rPr>
          <w:rFonts w:ascii="Times New Roman" w:hAnsi="Times New Roman"/>
          <w:color w:val="000000"/>
          <w:sz w:val="28"/>
          <w:lang w:val="ru-RU"/>
        </w:rPr>
        <w:t>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</w:t>
      </w:r>
      <w:r w:rsidRPr="007D2D1F">
        <w:rPr>
          <w:rFonts w:ascii="Times New Roman" w:hAnsi="Times New Roman"/>
          <w:color w:val="000000"/>
          <w:sz w:val="28"/>
          <w:lang w:val="ru-RU"/>
        </w:rPr>
        <w:t>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</w:t>
      </w:r>
      <w:r w:rsidRPr="007D2D1F">
        <w:rPr>
          <w:rFonts w:ascii="Times New Roman" w:hAnsi="Times New Roman"/>
          <w:color w:val="000000"/>
          <w:sz w:val="28"/>
          <w:lang w:val="ru-RU"/>
        </w:rPr>
        <w:t>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готовн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7D2D1F">
        <w:rPr>
          <w:rFonts w:ascii="Times New Roman" w:hAnsi="Times New Roman"/>
          <w:color w:val="000000"/>
          <w:sz w:val="28"/>
          <w:lang w:val="ru-RU"/>
        </w:rPr>
        <w:lastRenderedPageBreak/>
        <w:t>готовнос</w:t>
      </w:r>
      <w:r w:rsidRPr="007D2D1F">
        <w:rPr>
          <w:rFonts w:ascii="Times New Roman" w:hAnsi="Times New Roman"/>
          <w:color w:val="000000"/>
          <w:sz w:val="28"/>
          <w:lang w:val="ru-RU"/>
        </w:rPr>
        <w:t>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</w:t>
      </w:r>
      <w:r w:rsidRPr="007D2D1F">
        <w:rPr>
          <w:rFonts w:ascii="Times New Roman" w:hAnsi="Times New Roman"/>
          <w:color w:val="000000"/>
          <w:sz w:val="28"/>
          <w:lang w:val="ru-RU"/>
        </w:rPr>
        <w:t>поступков и оценки их возможных последствий для окружающей среды.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7D2D1F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</w:t>
      </w:r>
      <w:r w:rsidRPr="007D2D1F">
        <w:rPr>
          <w:rFonts w:ascii="Times New Roman" w:hAnsi="Times New Roman"/>
          <w:color w:val="000000"/>
          <w:sz w:val="28"/>
          <w:lang w:val="ru-RU"/>
        </w:rPr>
        <w:t>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3B42C1" w:rsidRPr="007D2D1F" w:rsidRDefault="003B42C1">
      <w:pPr>
        <w:spacing w:after="0" w:line="264" w:lineRule="auto"/>
        <w:ind w:left="120"/>
        <w:jc w:val="both"/>
        <w:rPr>
          <w:lang w:val="ru-RU"/>
        </w:rPr>
      </w:pPr>
    </w:p>
    <w:p w:rsidR="003B42C1" w:rsidRPr="007D2D1F" w:rsidRDefault="007D2D1F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7D2D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B42C1" w:rsidRPr="007D2D1F" w:rsidRDefault="003B42C1">
      <w:pPr>
        <w:spacing w:after="0" w:line="264" w:lineRule="auto"/>
        <w:ind w:left="120"/>
        <w:jc w:val="both"/>
        <w:rPr>
          <w:lang w:val="ru-RU"/>
        </w:rPr>
      </w:pP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7D2D1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7D2D1F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</w:t>
      </w:r>
      <w:r w:rsidRPr="007D2D1F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D2D1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D2D1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7D2D1F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7D2D1F">
        <w:rPr>
          <w:rFonts w:ascii="Times New Roman" w:hAnsi="Times New Roman"/>
          <w:color w:val="000000"/>
          <w:sz w:val="28"/>
          <w:lang w:val="ru-RU"/>
        </w:rPr>
        <w:t>.</w:t>
      </w:r>
    </w:p>
    <w:p w:rsidR="003B42C1" w:rsidRDefault="007D2D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</w:t>
      </w:r>
      <w:r>
        <w:rPr>
          <w:rFonts w:ascii="Times New Roman" w:hAnsi="Times New Roman"/>
          <w:b/>
          <w:color w:val="000000"/>
          <w:sz w:val="28"/>
        </w:rPr>
        <w:t>логические действия:</w:t>
      </w:r>
    </w:p>
    <w:p w:rsidR="003B42C1" w:rsidRPr="007D2D1F" w:rsidRDefault="007D2D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</w:t>
      </w:r>
      <w:r w:rsidRPr="007D2D1F">
        <w:rPr>
          <w:rFonts w:ascii="Times New Roman" w:hAnsi="Times New Roman"/>
          <w:color w:val="000000"/>
          <w:sz w:val="28"/>
          <w:lang w:val="ru-RU"/>
        </w:rPr>
        <w:t>терии проводимого анализа;</w:t>
      </w:r>
    </w:p>
    <w:p w:rsidR="003B42C1" w:rsidRPr="007D2D1F" w:rsidRDefault="007D2D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3B42C1" w:rsidRPr="007D2D1F" w:rsidRDefault="007D2D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рждениях; </w:t>
      </w:r>
      <w:r w:rsidRPr="007D2D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3B42C1" w:rsidRPr="007D2D1F" w:rsidRDefault="007D2D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B42C1" w:rsidRPr="007D2D1F" w:rsidRDefault="007D2D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</w:t>
      </w:r>
      <w:r w:rsidRPr="007D2D1F">
        <w:rPr>
          <w:rFonts w:ascii="Times New Roman" w:hAnsi="Times New Roman"/>
          <w:color w:val="000000"/>
          <w:sz w:val="28"/>
          <w:lang w:val="ru-RU"/>
        </w:rPr>
        <w:t>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3B42C1" w:rsidRPr="007D2D1F" w:rsidRDefault="007D2D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</w:t>
      </w:r>
      <w:r w:rsidRPr="007D2D1F">
        <w:rPr>
          <w:rFonts w:ascii="Times New Roman" w:hAnsi="Times New Roman"/>
          <w:color w:val="000000"/>
          <w:sz w:val="28"/>
          <w:lang w:val="ru-RU"/>
        </w:rPr>
        <w:t>тоятельно выделенных критериев).</w:t>
      </w:r>
    </w:p>
    <w:p w:rsidR="003B42C1" w:rsidRDefault="007D2D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3B42C1" w:rsidRPr="007D2D1F" w:rsidRDefault="007D2D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</w:t>
      </w:r>
      <w:r w:rsidRPr="007D2D1F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3B42C1" w:rsidRPr="007D2D1F" w:rsidRDefault="007D2D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B42C1" w:rsidRPr="007D2D1F" w:rsidRDefault="007D2D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самостоятельно ф</w:t>
      </w:r>
      <w:r w:rsidRPr="007D2D1F">
        <w:rPr>
          <w:rFonts w:ascii="Times New Roman" w:hAnsi="Times New Roman"/>
          <w:color w:val="000000"/>
          <w:sz w:val="28"/>
          <w:lang w:val="ru-RU"/>
        </w:rPr>
        <w:t>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B42C1" w:rsidRPr="007D2D1F" w:rsidRDefault="007D2D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</w:t>
      </w:r>
      <w:r w:rsidRPr="007D2D1F">
        <w:rPr>
          <w:rFonts w:ascii="Times New Roman" w:hAnsi="Times New Roman"/>
          <w:color w:val="000000"/>
          <w:sz w:val="28"/>
          <w:lang w:val="ru-RU"/>
        </w:rPr>
        <w:t>ловиях.</w:t>
      </w:r>
    </w:p>
    <w:p w:rsidR="003B42C1" w:rsidRDefault="007D2D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B42C1" w:rsidRPr="007D2D1F" w:rsidRDefault="007D2D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3B42C1" w:rsidRPr="007D2D1F" w:rsidRDefault="007D2D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</w:t>
      </w:r>
      <w:r w:rsidRPr="007D2D1F">
        <w:rPr>
          <w:rFonts w:ascii="Times New Roman" w:hAnsi="Times New Roman"/>
          <w:color w:val="000000"/>
          <w:sz w:val="28"/>
          <w:lang w:val="ru-RU"/>
        </w:rPr>
        <w:t>орм представления;</w:t>
      </w:r>
    </w:p>
    <w:p w:rsidR="003B42C1" w:rsidRPr="007D2D1F" w:rsidRDefault="007D2D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3B42C1" w:rsidRPr="007D2D1F" w:rsidRDefault="007D2D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D2D1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D2D1F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7D2D1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</w:t>
      </w:r>
      <w:r w:rsidRPr="007D2D1F">
        <w:rPr>
          <w:rFonts w:ascii="Times New Roman" w:hAnsi="Times New Roman"/>
          <w:i/>
          <w:color w:val="000000"/>
          <w:sz w:val="28"/>
          <w:lang w:val="ru-RU"/>
        </w:rPr>
        <w:t>ость социальных навыков обучающихся.</w:t>
      </w:r>
    </w:p>
    <w:p w:rsidR="003B42C1" w:rsidRDefault="007D2D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3B42C1" w:rsidRPr="007D2D1F" w:rsidRDefault="007D2D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тировать полученный результат; </w:t>
      </w:r>
    </w:p>
    <w:p w:rsidR="003B42C1" w:rsidRPr="007D2D1F" w:rsidRDefault="007D2D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</w:t>
      </w:r>
      <w:r w:rsidRPr="007D2D1F">
        <w:rPr>
          <w:rFonts w:ascii="Times New Roman" w:hAnsi="Times New Roman"/>
          <w:color w:val="000000"/>
          <w:sz w:val="28"/>
          <w:lang w:val="ru-RU"/>
        </w:rPr>
        <w:t>чие и сходство позиций; в корректной форме формулировать разногласия, свои возражения;</w:t>
      </w:r>
    </w:p>
    <w:p w:rsidR="003B42C1" w:rsidRPr="007D2D1F" w:rsidRDefault="007D2D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</w:t>
      </w:r>
      <w:r w:rsidRPr="007D2D1F">
        <w:rPr>
          <w:rFonts w:ascii="Times New Roman" w:hAnsi="Times New Roman"/>
          <w:color w:val="000000"/>
          <w:sz w:val="28"/>
          <w:lang w:val="ru-RU"/>
        </w:rPr>
        <w:t>ии.</w:t>
      </w:r>
    </w:p>
    <w:p w:rsidR="003B42C1" w:rsidRDefault="007D2D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3B42C1" w:rsidRPr="007D2D1F" w:rsidRDefault="007D2D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</w:t>
      </w:r>
      <w:r w:rsidRPr="007D2D1F">
        <w:rPr>
          <w:rFonts w:ascii="Times New Roman" w:hAnsi="Times New Roman"/>
          <w:color w:val="000000"/>
          <w:sz w:val="28"/>
          <w:lang w:val="ru-RU"/>
        </w:rPr>
        <w:t>есс и результат работы; обобщать мнения нескольких людей;</w:t>
      </w:r>
    </w:p>
    <w:p w:rsidR="003B42C1" w:rsidRPr="007D2D1F" w:rsidRDefault="007D2D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</w:t>
      </w:r>
      <w:r w:rsidRPr="007D2D1F">
        <w:rPr>
          <w:rFonts w:ascii="Times New Roman" w:hAnsi="Times New Roman"/>
          <w:color w:val="000000"/>
          <w:sz w:val="28"/>
          <w:lang w:val="ru-RU"/>
        </w:rPr>
        <w:t>воего вклада в общий продукт по критериям, сформулированным участниками взаимодействия.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D2D1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D2D1F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7D2D1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7D2D1F">
        <w:rPr>
          <w:rFonts w:ascii="Times New Roman" w:hAnsi="Times New Roman"/>
          <w:color w:val="000000"/>
          <w:sz w:val="28"/>
          <w:lang w:val="ru-RU"/>
        </w:rPr>
        <w:t>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</w:t>
      </w:r>
      <w:r w:rsidRPr="007D2D1F">
        <w:rPr>
          <w:rFonts w:ascii="Times New Roman" w:hAnsi="Times New Roman"/>
          <w:color w:val="000000"/>
          <w:sz w:val="28"/>
          <w:lang w:val="ru-RU"/>
        </w:rPr>
        <w:t>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B42C1" w:rsidRDefault="007D2D1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3B42C1" w:rsidRPr="007D2D1F" w:rsidRDefault="007D2D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3B42C1" w:rsidRPr="007D2D1F" w:rsidRDefault="007D2D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задачи, вносить коррективы в деятельность на основе новых </w:t>
      </w:r>
      <w:r w:rsidRPr="007D2D1F">
        <w:rPr>
          <w:rFonts w:ascii="Times New Roman" w:hAnsi="Times New Roman"/>
          <w:color w:val="000000"/>
          <w:sz w:val="28"/>
          <w:lang w:val="ru-RU"/>
        </w:rPr>
        <w:t>обстоятельств, данных, найденных ошибок, выявленных трудностей;</w:t>
      </w:r>
    </w:p>
    <w:p w:rsidR="003B42C1" w:rsidRPr="007D2D1F" w:rsidRDefault="007D2D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3B42C1" w:rsidRPr="007D2D1F" w:rsidRDefault="003B42C1">
      <w:pPr>
        <w:spacing w:after="0" w:line="264" w:lineRule="auto"/>
        <w:ind w:left="120"/>
        <w:jc w:val="both"/>
        <w:rPr>
          <w:lang w:val="ru-RU"/>
        </w:rPr>
      </w:pPr>
    </w:p>
    <w:p w:rsidR="003B42C1" w:rsidRPr="007D2D1F" w:rsidRDefault="007D2D1F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7D2D1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B42C1" w:rsidRPr="007D2D1F" w:rsidRDefault="003B42C1">
      <w:pPr>
        <w:spacing w:after="0" w:line="264" w:lineRule="auto"/>
        <w:ind w:left="120"/>
        <w:jc w:val="both"/>
        <w:rPr>
          <w:lang w:val="ru-RU"/>
        </w:rPr>
      </w:pPr>
    </w:p>
    <w:p w:rsidR="003B42C1" w:rsidRPr="007D2D1F" w:rsidRDefault="007D2D1F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7D2D1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B42C1" w:rsidRPr="007D2D1F" w:rsidRDefault="003B42C1">
      <w:pPr>
        <w:spacing w:after="0" w:line="264" w:lineRule="auto"/>
        <w:ind w:left="120"/>
        <w:jc w:val="both"/>
        <w:rPr>
          <w:lang w:val="ru-RU"/>
        </w:rPr>
      </w:pP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Оперировать понятиями: условная вероятность, независимые события; находить вероятности с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 помощью правила умножения, с помощью дерева случайного опыта. 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</w:t>
      </w:r>
      <w:r w:rsidRPr="007D2D1F">
        <w:rPr>
          <w:rFonts w:ascii="Times New Roman" w:hAnsi="Times New Roman"/>
          <w:color w:val="000000"/>
          <w:sz w:val="28"/>
          <w:lang w:val="ru-RU"/>
        </w:rPr>
        <w:t xml:space="preserve">зависимых испытаний до первого успеха; находить вероятности событий в серии испытаний Бернулли. 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3B42C1" w:rsidRPr="007D2D1F" w:rsidRDefault="003B42C1">
      <w:pPr>
        <w:spacing w:after="0" w:line="264" w:lineRule="auto"/>
        <w:ind w:left="120"/>
        <w:jc w:val="both"/>
        <w:rPr>
          <w:lang w:val="ru-RU"/>
        </w:rPr>
      </w:pPr>
    </w:p>
    <w:p w:rsidR="003B42C1" w:rsidRPr="007D2D1F" w:rsidRDefault="007D2D1F">
      <w:pPr>
        <w:spacing w:after="0" w:line="264" w:lineRule="auto"/>
        <w:ind w:left="120"/>
        <w:jc w:val="both"/>
        <w:rPr>
          <w:lang w:val="ru-RU"/>
        </w:rPr>
      </w:pPr>
      <w:r w:rsidRPr="007D2D1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B42C1" w:rsidRPr="007D2D1F" w:rsidRDefault="003B42C1">
      <w:pPr>
        <w:spacing w:after="0" w:line="264" w:lineRule="auto"/>
        <w:ind w:left="120"/>
        <w:jc w:val="both"/>
        <w:rPr>
          <w:lang w:val="ru-RU"/>
        </w:rPr>
      </w:pP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Сравнивать вероятности значений случайной величины </w:t>
      </w:r>
      <w:r w:rsidRPr="007D2D1F">
        <w:rPr>
          <w:rFonts w:ascii="Times New Roman" w:hAnsi="Times New Roman"/>
          <w:color w:val="000000"/>
          <w:sz w:val="28"/>
          <w:lang w:val="ru-RU"/>
        </w:rPr>
        <w:t>по распределению или с помощью диаграмм.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Иметь представление о законе б</w:t>
      </w:r>
      <w:r w:rsidRPr="007D2D1F">
        <w:rPr>
          <w:rFonts w:ascii="Times New Roman" w:hAnsi="Times New Roman"/>
          <w:color w:val="000000"/>
          <w:sz w:val="28"/>
          <w:lang w:val="ru-RU"/>
        </w:rPr>
        <w:t>ольших чисел.</w:t>
      </w:r>
    </w:p>
    <w:p w:rsidR="003B42C1" w:rsidRPr="007D2D1F" w:rsidRDefault="007D2D1F">
      <w:pPr>
        <w:spacing w:after="0" w:line="264" w:lineRule="auto"/>
        <w:ind w:firstLine="600"/>
        <w:jc w:val="both"/>
        <w:rPr>
          <w:lang w:val="ru-RU"/>
        </w:rPr>
      </w:pPr>
      <w:r w:rsidRPr="007D2D1F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3B42C1" w:rsidRPr="007D2D1F" w:rsidRDefault="003B42C1">
      <w:pPr>
        <w:rPr>
          <w:lang w:val="ru-RU"/>
        </w:rPr>
        <w:sectPr w:rsidR="003B42C1" w:rsidRPr="007D2D1F">
          <w:pgSz w:w="11906" w:h="16383"/>
          <w:pgMar w:top="1134" w:right="850" w:bottom="1134" w:left="1701" w:header="720" w:footer="720" w:gutter="0"/>
          <w:cols w:space="720"/>
        </w:sectPr>
      </w:pPr>
    </w:p>
    <w:p w:rsidR="003B42C1" w:rsidRDefault="007D2D1F">
      <w:pPr>
        <w:spacing w:after="0"/>
        <w:ind w:left="120"/>
      </w:pPr>
      <w:bookmarkStart w:id="16" w:name="block-54371988"/>
      <w:bookmarkEnd w:id="11"/>
      <w:r w:rsidRPr="007D2D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B42C1" w:rsidRDefault="007D2D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3B42C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42C1" w:rsidRDefault="003B42C1">
            <w:pPr>
              <w:spacing w:after="0"/>
              <w:ind w:left="135"/>
            </w:pPr>
          </w:p>
        </w:tc>
      </w:tr>
      <w:tr w:rsidR="003B42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2C1" w:rsidRDefault="003B42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2C1" w:rsidRDefault="003B42C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2C1" w:rsidRDefault="003B42C1"/>
        </w:tc>
      </w:tr>
      <w:tr w:rsidR="003B42C1" w:rsidRPr="007D2D1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2C1" w:rsidRPr="007D2D1F" w:rsidRDefault="007D2D1F">
            <w:pPr>
              <w:spacing w:after="0"/>
              <w:ind w:left="135"/>
              <w:rPr>
                <w:lang w:val="ru-RU"/>
              </w:rPr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2C1" w:rsidRPr="007D2D1F" w:rsidRDefault="007D2D1F">
            <w:pPr>
              <w:spacing w:after="0"/>
              <w:ind w:left="135"/>
              <w:rPr>
                <w:lang w:val="ru-RU"/>
              </w:rPr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42C1" w:rsidRPr="007D2D1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2C1" w:rsidRPr="007D2D1F" w:rsidRDefault="007D2D1F">
            <w:pPr>
              <w:spacing w:after="0"/>
              <w:ind w:left="135"/>
              <w:rPr>
                <w:lang w:val="ru-RU"/>
              </w:rPr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2C1" w:rsidRPr="007D2D1F" w:rsidRDefault="007D2D1F">
            <w:pPr>
              <w:spacing w:after="0"/>
              <w:ind w:left="135"/>
              <w:rPr>
                <w:lang w:val="ru-RU"/>
              </w:rPr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42C1" w:rsidRPr="007D2D1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2C1" w:rsidRPr="007D2D1F" w:rsidRDefault="007D2D1F">
            <w:pPr>
              <w:spacing w:after="0"/>
              <w:ind w:left="135"/>
              <w:rPr>
                <w:lang w:val="ru-RU"/>
              </w:rPr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2C1" w:rsidRPr="007D2D1F" w:rsidRDefault="007D2D1F">
            <w:pPr>
              <w:spacing w:after="0"/>
              <w:ind w:left="135"/>
              <w:rPr>
                <w:lang w:val="ru-RU"/>
              </w:rPr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42C1" w:rsidRPr="007D2D1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2C1" w:rsidRPr="007D2D1F" w:rsidRDefault="007D2D1F">
            <w:pPr>
              <w:spacing w:after="0"/>
              <w:ind w:left="135"/>
              <w:rPr>
                <w:lang w:val="ru-RU"/>
              </w:rPr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</w:t>
            </w: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2C1" w:rsidRPr="007D2D1F" w:rsidRDefault="007D2D1F">
            <w:pPr>
              <w:spacing w:after="0"/>
              <w:ind w:left="135"/>
              <w:rPr>
                <w:lang w:val="ru-RU"/>
              </w:rPr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42C1" w:rsidRPr="007D2D1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2C1" w:rsidRPr="007D2D1F" w:rsidRDefault="007D2D1F">
            <w:pPr>
              <w:spacing w:after="0"/>
              <w:ind w:left="135"/>
              <w:rPr>
                <w:lang w:val="ru-RU"/>
              </w:rPr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42C1" w:rsidRPr="007D2D1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2C1" w:rsidRPr="007D2D1F" w:rsidRDefault="007D2D1F">
            <w:pPr>
              <w:spacing w:after="0"/>
              <w:ind w:left="135"/>
              <w:rPr>
                <w:lang w:val="ru-RU"/>
              </w:rPr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42C1" w:rsidRPr="007D2D1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2C1" w:rsidRPr="007D2D1F" w:rsidRDefault="007D2D1F">
            <w:pPr>
              <w:spacing w:after="0"/>
              <w:ind w:left="135"/>
              <w:rPr>
                <w:lang w:val="ru-RU"/>
              </w:rPr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42C1" w:rsidRPr="007D2D1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2C1" w:rsidRPr="007D2D1F" w:rsidRDefault="007D2D1F">
            <w:pPr>
              <w:spacing w:after="0"/>
              <w:ind w:left="135"/>
              <w:rPr>
                <w:lang w:val="ru-RU"/>
              </w:rPr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42C1" w:rsidRPr="007D2D1F" w:rsidRDefault="007D2D1F">
            <w:pPr>
              <w:spacing w:after="0"/>
              <w:ind w:left="135"/>
              <w:rPr>
                <w:lang w:val="ru-RU"/>
              </w:rPr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42C1" w:rsidRDefault="003B42C1"/>
        </w:tc>
      </w:tr>
    </w:tbl>
    <w:p w:rsidR="003B42C1" w:rsidRDefault="003B42C1">
      <w:pPr>
        <w:sectPr w:rsidR="003B42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2C1" w:rsidRDefault="007D2D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3B42C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42C1" w:rsidRDefault="003B42C1">
            <w:pPr>
              <w:spacing w:after="0"/>
              <w:ind w:left="135"/>
            </w:pPr>
          </w:p>
        </w:tc>
      </w:tr>
      <w:tr w:rsidR="003B42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2C1" w:rsidRDefault="003B42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2C1" w:rsidRDefault="003B42C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2C1" w:rsidRDefault="003B42C1"/>
        </w:tc>
      </w:tr>
      <w:tr w:rsidR="003B42C1" w:rsidRPr="007D2D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случайной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42C1" w:rsidRPr="007D2D1F" w:rsidRDefault="007D2D1F">
            <w:pPr>
              <w:spacing w:after="0"/>
              <w:ind w:left="135"/>
              <w:rPr>
                <w:lang w:val="ru-RU"/>
              </w:rPr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42C1" w:rsidRPr="007D2D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42C1" w:rsidRPr="007D2D1F" w:rsidRDefault="007D2D1F">
            <w:pPr>
              <w:spacing w:after="0"/>
              <w:ind w:left="135"/>
              <w:rPr>
                <w:lang w:val="ru-RU"/>
              </w:rPr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42C1" w:rsidRPr="007D2D1F" w:rsidRDefault="007D2D1F">
            <w:pPr>
              <w:spacing w:after="0"/>
              <w:ind w:left="135"/>
              <w:rPr>
                <w:lang w:val="ru-RU"/>
              </w:rPr>
            </w:pPr>
            <w:r w:rsidRPr="007D2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2D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https://m.edsoo.ru/5fbc5dc1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https://m.edsoo.ru/5fbc5dc1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https://m.edsoo.ru/5fbc5dc1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https://m.edsoo.ru/5fbc5dc1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42C1" w:rsidRDefault="003B42C1"/>
        </w:tc>
      </w:tr>
    </w:tbl>
    <w:p w:rsidR="003B42C1" w:rsidRDefault="003B42C1">
      <w:pPr>
        <w:sectPr w:rsidR="003B42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2C1" w:rsidRDefault="003B42C1">
      <w:pPr>
        <w:sectPr w:rsidR="003B42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2C1" w:rsidRDefault="007D2D1F">
      <w:pPr>
        <w:spacing w:after="0"/>
        <w:ind w:left="120"/>
      </w:pPr>
      <w:bookmarkStart w:id="17" w:name="block-54371989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B42C1" w:rsidRDefault="007D2D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3B42C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42C1" w:rsidRDefault="003B42C1">
            <w:pPr>
              <w:spacing w:after="0"/>
              <w:ind w:left="135"/>
            </w:pPr>
          </w:p>
        </w:tc>
      </w:tr>
      <w:tr w:rsidR="003B42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2C1" w:rsidRDefault="003B42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2C1" w:rsidRDefault="003B42C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2C1" w:rsidRDefault="003B42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2C1" w:rsidRDefault="003B42C1"/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https://m.edsoo.ru/25c6d12b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https://m.edsoo.ru/dd00738d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Среднее арифметическое, </w:t>
            </w:r>
            <w:r>
              <w:rPr>
                <w:rFonts w:ascii="Times New Roman" w:hAnsi="Times New Roman"/>
                <w:color w:val="000000"/>
                <w:sz w:val="24"/>
              </w:rPr>
              <w:t>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https://m.edsoo.ru/98645f6c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</w:t>
            </w:r>
            <w:r>
              <w:rPr>
                <w:rFonts w:ascii="Times New Roman" w:hAnsi="Times New Roman"/>
                <w:color w:val="000000"/>
                <w:sz w:val="24"/>
              </w:rPr>
              <w:t>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https://m.edsoo.ru/7c9033a8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https://m.edsoo.ru/347c1b78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https://m.edsoo.ru/64d75244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https://m.edsoo.ru/5e8fa94a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Операции над событиями: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https://m.edsoo.ru/221c622b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событиями: пересечение, объединение событий, противоположные событи</w:t>
            </w:r>
            <w:r>
              <w:rPr>
                <w:rFonts w:ascii="Times New Roman" w:hAnsi="Times New Roman"/>
                <w:color w:val="000000"/>
                <w:sz w:val="24"/>
              </w:rPr>
              <w:t>я. 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https://m.edsoo.ru/cc10c1e2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https://m.edsoo.ru/3057365d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https://m.edsoo.ru/9a408d25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https://m.edsoo.ru/b1e76d3a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https://m.edsoo.ru/47fb6b11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https://m.edsoo.ru/15941bec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https://m.edsoo.ru/a9ec13c8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https://m.edsoo.ru/e3dd5ac9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https://m.edsoo.ru/29dc6cb9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https://m.edsoo.ru/2270cf70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https://m.edsoo.ru/d58ce6d1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https://m.edsoo.ru/7904dfb0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https://m.edsoo.ru/fa47998f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https://m.edsoo.ru/2e1f2368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https://m.edsoo.ru/e9572a68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испытаний. Практическая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https://m.edsoo.ru/f4a15a14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https://m.edsoo.ru/639be9aa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https://m.edsoo.ru/6dc7ff39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Сумма и произведение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https://m.edsoo.ru/51b7ed5f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https://m.edsoo.ru/c2757cc3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распределений,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https://m.edsoo.ru/91e08061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https://m.edsoo.ru/5afff05f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https://m.edsoo.ru/0f4d3cd7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https://m.edsoo.ru/e01a3dc4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https://m.edsoo.ru/a985ae79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https://m.edsoo.ru/1ddca5e0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42C1" w:rsidRDefault="003B42C1"/>
        </w:tc>
      </w:tr>
    </w:tbl>
    <w:p w:rsidR="003B42C1" w:rsidRDefault="003B42C1">
      <w:pPr>
        <w:sectPr w:rsidR="003B42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2C1" w:rsidRDefault="007D2D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3B42C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42C1" w:rsidRDefault="003B42C1">
            <w:pPr>
              <w:spacing w:after="0"/>
              <w:ind w:left="135"/>
            </w:pPr>
          </w:p>
        </w:tc>
      </w:tr>
      <w:tr w:rsidR="003B42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2C1" w:rsidRDefault="003B42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2C1" w:rsidRDefault="003B42C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42C1" w:rsidRDefault="003B42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2C1" w:rsidRDefault="003B42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42C1" w:rsidRDefault="003B42C1"/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https://m.edsoo.ru/430d330a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https://m.edsoo.ru/a573a292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https://m.edsoo.ru/07a5e861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https://m.edsoo.ru/32bc29bf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https://m.edsoo.ru/ea27084d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https://m.edsoo.ru/0adefe9e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https://m.edsoo.ru/20de2fc2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https://m.edsoo.ru/17b0e769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</w:t>
            </w:r>
            <w:r>
              <w:rPr>
                <w:rFonts w:ascii="Times New Roman" w:hAnsi="Times New Roman"/>
                <w:color w:val="000000"/>
                <w:sz w:val="24"/>
              </w:rPr>
              <w:t>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https://m.edsoo.ru/bcc67f76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https://m.edsoo.ru/bf78aad6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https://m.edsoo.ru/4b5a495e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https://m.edsoo.ru/a53cd884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https://m.edsoo.ru/94ddc34a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https://m.edsoo.ru/cf23b369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https://m.edsoo.ru/6c1d11a6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https://m.edsoo.ru/7e379f8f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плотности распределения. 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https://m.edsoo.ru/9f5b423d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плотности распределения. 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https://m.edsoo.ru/b1c2712e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https://m.edsoo.ru/97c19f59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https://m.edsoo.ru/1f1f9ad9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https://m.edsoo.ru/72953f4c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https://m.edsoo.ru/b699ad0c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https://m.edsoo.ru/3fcbacf9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https://m.edsoo.ru/538fd7cf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https://m.edsoo.ru/272910f5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u/dc9ad6ca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https://m.edsoo.ru/5964f277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https://m.edsoo.ru/e71debe4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https://m.edsoo.ru/00b2efb3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https://m.edsoo.ru/1cc2df8f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Математическое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https://m.edsoo.ru/aea1298c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https://m.edsoo.ru/640a8ebf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https://m.edsoo.ru/0fd6d597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B42C1" w:rsidRDefault="003B42C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https://m.edsoo.ru/5006273e</w:t>
              </w:r>
            </w:hyperlink>
          </w:p>
        </w:tc>
      </w:tr>
      <w:tr w:rsidR="003B42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42C1" w:rsidRDefault="003B42C1"/>
        </w:tc>
      </w:tr>
    </w:tbl>
    <w:p w:rsidR="003B42C1" w:rsidRDefault="003B42C1">
      <w:pPr>
        <w:sectPr w:rsidR="003B42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2C1" w:rsidRDefault="003B42C1">
      <w:pPr>
        <w:sectPr w:rsidR="003B42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42C1" w:rsidRDefault="007D2D1F">
      <w:pPr>
        <w:spacing w:before="199" w:after="199"/>
        <w:ind w:left="120"/>
      </w:pPr>
      <w:bookmarkStart w:id="18" w:name="block-5437199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3B42C1" w:rsidRDefault="003B42C1">
      <w:pPr>
        <w:spacing w:before="199" w:after="199"/>
        <w:ind w:left="120"/>
      </w:pPr>
    </w:p>
    <w:p w:rsidR="003B42C1" w:rsidRDefault="007D2D1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B42C1" w:rsidRDefault="003B42C1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3B42C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B42C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3B42C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и строить таблицы и диаграммы</w:t>
            </w:r>
          </w:p>
        </w:tc>
      </w:tr>
      <w:tr w:rsidR="003B42C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среднее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арифметическое, медиана, наибольшее, наименьшее значение, размах массива числовых данных</w:t>
            </w:r>
          </w:p>
        </w:tc>
      </w:tr>
      <w:tr w:rsidR="003B42C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3B42C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и формулировать события: пересечение и объединение данных событий, событие, противоположное данному событию; пользоваться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диаграммами Эйлера и формулой сложения вероятностей при решении задач</w:t>
            </w:r>
          </w:p>
        </w:tc>
      </w:tr>
      <w:tr w:rsidR="003B42C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3B42C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комбинаторное п</w:t>
            </w:r>
            <w:r>
              <w:rPr>
                <w:rFonts w:ascii="Times New Roman" w:hAnsi="Times New Roman"/>
                <w:color w:val="000000"/>
                <w:sz w:val="24"/>
              </w:rPr>
              <w:t>равило умножения при решении задач</w:t>
            </w:r>
          </w:p>
        </w:tc>
      </w:tr>
      <w:tr w:rsidR="003B42C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</w:t>
            </w:r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</w:p>
        </w:tc>
      </w:tr>
      <w:tr w:rsidR="003B42C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3B42C1" w:rsidRDefault="003B42C1">
      <w:pPr>
        <w:spacing w:after="0"/>
        <w:ind w:left="120"/>
      </w:pPr>
    </w:p>
    <w:p w:rsidR="003B42C1" w:rsidRDefault="007D2D1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B42C1" w:rsidRDefault="003B42C1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3B42C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образования </w:t>
            </w:r>
          </w:p>
        </w:tc>
      </w:tr>
      <w:tr w:rsidR="003B42C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3B42C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3B42C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понятием математического ожидания, приводить примеры того, как применяется математическое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ожидание случайной величины, находить математическое ожидание по данному распределению</w:t>
            </w:r>
          </w:p>
        </w:tc>
      </w:tr>
      <w:tr w:rsidR="003B42C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законе больших чисел</w:t>
            </w:r>
          </w:p>
        </w:tc>
      </w:tr>
      <w:tr w:rsidR="003B42C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нормальном распределении</w:t>
            </w:r>
          </w:p>
        </w:tc>
      </w:tr>
    </w:tbl>
    <w:p w:rsidR="003B42C1" w:rsidRDefault="003B42C1">
      <w:pPr>
        <w:spacing w:after="0"/>
        <w:ind w:left="120"/>
      </w:pPr>
    </w:p>
    <w:p w:rsidR="003B42C1" w:rsidRDefault="003B42C1">
      <w:pPr>
        <w:spacing w:after="0"/>
        <w:ind w:left="120"/>
      </w:pPr>
    </w:p>
    <w:p w:rsidR="003B42C1" w:rsidRDefault="003B42C1">
      <w:pPr>
        <w:spacing w:after="0"/>
        <w:ind w:left="120"/>
      </w:pPr>
    </w:p>
    <w:p w:rsidR="003B42C1" w:rsidRDefault="003B42C1">
      <w:pPr>
        <w:sectPr w:rsidR="003B42C1">
          <w:pgSz w:w="11906" w:h="16383"/>
          <w:pgMar w:top="1134" w:right="850" w:bottom="1134" w:left="1701" w:header="720" w:footer="720" w:gutter="0"/>
          <w:cols w:space="720"/>
        </w:sectPr>
      </w:pPr>
    </w:p>
    <w:p w:rsidR="003B42C1" w:rsidRDefault="007D2D1F">
      <w:pPr>
        <w:spacing w:before="199" w:after="199" w:line="336" w:lineRule="auto"/>
        <w:ind w:left="120"/>
      </w:pPr>
      <w:bookmarkStart w:id="19" w:name="block-54371994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B42C1" w:rsidRDefault="003B42C1">
      <w:pPr>
        <w:spacing w:before="199" w:after="199" w:line="336" w:lineRule="auto"/>
        <w:ind w:left="120"/>
      </w:pPr>
    </w:p>
    <w:p w:rsidR="003B42C1" w:rsidRDefault="007D2D1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B42C1" w:rsidRDefault="003B42C1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8632"/>
      </w:tblGrid>
      <w:tr w:rsidR="003B42C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3B42C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3B42C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3B42C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</w:t>
            </w:r>
            <w:r>
              <w:rPr>
                <w:rFonts w:ascii="Times New Roman" w:hAnsi="Times New Roman"/>
                <w:color w:val="000000"/>
                <w:sz w:val="24"/>
              </w:rPr>
              <w:t>ыми элементарными событиями</w:t>
            </w:r>
          </w:p>
        </w:tc>
      </w:tr>
      <w:tr w:rsidR="003B42C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событиями: пересечение, объединение, противоположные события. Диаграммы Эйлера. Формула сложения вероятностей</w:t>
            </w:r>
          </w:p>
        </w:tc>
      </w:tr>
      <w:tr w:rsidR="003B42C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Условная вероятность. Умножение вероятностей. Дерево случайного эксперимента. Формула полной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вероятности. Независимые события</w:t>
            </w:r>
          </w:p>
        </w:tc>
      </w:tr>
      <w:tr w:rsidR="003B42C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3B42C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</w:t>
            </w:r>
            <w:r>
              <w:rPr>
                <w:rFonts w:ascii="Times New Roman" w:hAnsi="Times New Roman"/>
                <w:color w:val="000000"/>
                <w:sz w:val="24"/>
              </w:rPr>
              <w:t>х испытаний до первого успеха. Серия независимых испытаний Бернулли</w:t>
            </w:r>
          </w:p>
        </w:tc>
      </w:tr>
      <w:tr w:rsidR="003B42C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величина. Распределение вероятностей. Диаграмма распределения. Примеры распределений, в том числе геометрическое и биномиальное</w:t>
            </w:r>
          </w:p>
        </w:tc>
      </w:tr>
    </w:tbl>
    <w:p w:rsidR="003B42C1" w:rsidRDefault="003B42C1">
      <w:pPr>
        <w:spacing w:after="0" w:line="336" w:lineRule="auto"/>
        <w:ind w:left="120"/>
      </w:pPr>
    </w:p>
    <w:p w:rsidR="003B42C1" w:rsidRDefault="007D2D1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B42C1" w:rsidRDefault="003B42C1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3B42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B42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3B42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характеристики случайных величин: математическое ожидание,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</w:t>
            </w:r>
          </w:p>
        </w:tc>
      </w:tr>
      <w:tr w:rsidR="003B42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 и его роль в науке, природе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обществе. Выборочный метод исследований</w:t>
            </w:r>
          </w:p>
        </w:tc>
      </w:tr>
      <w:tr w:rsidR="003B42C1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</w:t>
            </w:r>
          </w:p>
        </w:tc>
      </w:tr>
    </w:tbl>
    <w:p w:rsidR="003B42C1" w:rsidRDefault="003B42C1">
      <w:pPr>
        <w:spacing w:after="0" w:line="336" w:lineRule="auto"/>
        <w:ind w:left="120"/>
      </w:pPr>
    </w:p>
    <w:p w:rsidR="003B42C1" w:rsidRDefault="003B42C1">
      <w:pPr>
        <w:sectPr w:rsidR="003B42C1">
          <w:pgSz w:w="11906" w:h="16383"/>
          <w:pgMar w:top="1134" w:right="850" w:bottom="1134" w:left="1701" w:header="720" w:footer="720" w:gutter="0"/>
          <w:cols w:space="720"/>
        </w:sectPr>
      </w:pPr>
    </w:p>
    <w:p w:rsidR="003B42C1" w:rsidRDefault="007D2D1F">
      <w:pPr>
        <w:spacing w:before="199" w:after="199"/>
        <w:ind w:left="120"/>
      </w:pPr>
      <w:bookmarkStart w:id="20" w:name="block-54371995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ТРЕБОВАНИЯ</w:t>
      </w:r>
      <w:r>
        <w:rPr>
          <w:rFonts w:ascii="Times New Roman" w:hAnsi="Times New Roman"/>
          <w:b/>
          <w:color w:val="000000"/>
          <w:sz w:val="28"/>
        </w:rPr>
        <w:t xml:space="preserve"> К РЕЗУЛЬТАТАМ ОСВОЕНИЯ ОСНОВНОЙ ОБРАЗОВАТЕЛЬНОЙ ПРОГРАММЫ СРЕДНЕГО ОБЩЕГО ОБРАЗОВАНИЯ</w:t>
      </w:r>
    </w:p>
    <w:p w:rsidR="003B42C1" w:rsidRDefault="003B42C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B42C1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требования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3B42C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</w:t>
            </w:r>
            <w:r>
              <w:rPr>
                <w:rFonts w:ascii="Times New Roman" w:hAnsi="Times New Roman"/>
                <w:color w:val="000000"/>
                <w:sz w:val="24"/>
              </w:rPr>
              <w:t>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</w:t>
            </w:r>
            <w:r>
              <w:rPr>
                <w:rFonts w:ascii="Times New Roman" w:hAnsi="Times New Roman"/>
                <w:color w:val="000000"/>
                <w:sz w:val="24"/>
              </w:rPr>
              <w:t>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</w:t>
            </w:r>
            <w:r>
              <w:rPr>
                <w:rFonts w:ascii="Times New Roman" w:hAnsi="Times New Roman"/>
                <w:color w:val="000000"/>
                <w:sz w:val="24"/>
              </w:rPr>
              <w:t>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</w:t>
            </w:r>
            <w:r>
              <w:rPr>
                <w:rFonts w:ascii="Times New Roman" w:hAnsi="Times New Roman"/>
                <w:color w:val="000000"/>
                <w:sz w:val="24"/>
              </w:rPr>
              <w:t>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3B42C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</w:t>
            </w:r>
            <w:r>
              <w:rPr>
                <w:rFonts w:ascii="Times New Roman" w:hAnsi="Times New Roman"/>
                <w:color w:val="000000"/>
                <w:sz w:val="24"/>
              </w:rPr>
              <w:t>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етические действия с комплексными числами;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3B42C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</w:t>
            </w:r>
            <w:r>
              <w:rPr>
                <w:rFonts w:ascii="Times New Roman" w:hAnsi="Times New Roman"/>
                <w:color w:val="000000"/>
                <w:sz w:val="24"/>
              </w:rPr>
              <w:t>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</w:t>
            </w:r>
            <w:r>
              <w:rPr>
                <w:rFonts w:ascii="Times New Roman" w:hAnsi="Times New Roman"/>
                <w:color w:val="000000"/>
                <w:sz w:val="24"/>
              </w:rPr>
              <w:t>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</w:t>
            </w:r>
            <w:r>
              <w:rPr>
                <w:rFonts w:ascii="Times New Roman" w:hAnsi="Times New Roman"/>
                <w:color w:val="000000"/>
                <w:sz w:val="24"/>
              </w:rPr>
              <w:t>уки и реальной жизни</w:t>
            </w:r>
          </w:p>
        </w:tc>
      </w:tr>
      <w:tr w:rsidR="003B42C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</w:t>
            </w:r>
            <w:r>
              <w:rPr>
                <w:rFonts w:ascii="Times New Roman" w:hAnsi="Times New Roman"/>
                <w:color w:val="000000"/>
                <w:sz w:val="24"/>
              </w:rPr>
              <w:t>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</w:t>
            </w:r>
            <w:r>
              <w:rPr>
                <w:rFonts w:ascii="Times New Roman" w:hAnsi="Times New Roman"/>
                <w:color w:val="000000"/>
                <w:sz w:val="24"/>
              </w:rPr>
              <w:t>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</w:t>
            </w:r>
            <w:r>
              <w:rPr>
                <w:rFonts w:ascii="Times New Roman" w:hAnsi="Times New Roman"/>
                <w:color w:val="000000"/>
                <w:sz w:val="24"/>
              </w:rPr>
              <w:t>делирования с помощью дифференциальных уравнений</w:t>
            </w:r>
          </w:p>
        </w:tc>
      </w:tr>
      <w:tr w:rsidR="003B42C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</w:t>
            </w:r>
            <w:r>
              <w:rPr>
                <w:rFonts w:ascii="Times New Roman" w:hAnsi="Times New Roman"/>
                <w:color w:val="000000"/>
                <w:sz w:val="24"/>
              </w:rPr>
              <w:t>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</w:t>
            </w:r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</w:p>
        </w:tc>
      </w:tr>
      <w:tr w:rsidR="003B42C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</w:t>
            </w:r>
            <w:r>
              <w:rPr>
                <w:rFonts w:ascii="Times New Roman" w:hAnsi="Times New Roman"/>
                <w:color w:val="000000"/>
                <w:sz w:val="24"/>
              </w:rPr>
              <w:t>троенные модели с использованием аппарата алгебры, интерпретировать полученный результат</w:t>
            </w:r>
          </w:p>
        </w:tc>
      </w:tr>
      <w:tr w:rsidR="003B42C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3B42C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и случайное событие, вероятность случайного события; умение вычислят</w:t>
            </w:r>
            <w:r>
              <w:rPr>
                <w:rFonts w:ascii="Times New Roman" w:hAnsi="Times New Roman"/>
                <w:color w:val="000000"/>
                <w:sz w:val="24"/>
              </w:rPr>
              <w:t>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</w:t>
            </w:r>
            <w:r>
              <w:rPr>
                <w:rFonts w:ascii="Times New Roman" w:hAnsi="Times New Roman"/>
                <w:color w:val="000000"/>
                <w:sz w:val="24"/>
              </w:rPr>
              <w:t>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</w:t>
            </w:r>
            <w:r>
              <w:rPr>
                <w:rFonts w:ascii="Times New Roman" w:hAnsi="Times New Roman"/>
                <w:color w:val="000000"/>
                <w:sz w:val="24"/>
              </w:rPr>
              <w:t>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</w:t>
            </w:r>
            <w:r>
              <w:rPr>
                <w:rFonts w:ascii="Times New Roman" w:hAnsi="Times New Roman"/>
                <w:color w:val="000000"/>
                <w:sz w:val="24"/>
              </w:rPr>
              <w:t>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3B42C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</w:t>
            </w:r>
            <w:r>
              <w:rPr>
                <w:rFonts w:ascii="Times New Roman" w:hAnsi="Times New Roman"/>
                <w:color w:val="000000"/>
                <w:sz w:val="24"/>
              </w:rPr>
              <w:t>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остью, угол между плоскостями, расстояние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</w:t>
            </w:r>
            <w:r>
              <w:rPr>
                <w:rFonts w:ascii="Times New Roman" w:hAnsi="Times New Roman"/>
                <w:color w:val="000000"/>
                <w:sz w:val="24"/>
              </w:rPr>
              <w:t>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3B42C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</w:t>
            </w:r>
            <w:r>
              <w:rPr>
                <w:rFonts w:ascii="Times New Roman" w:hAnsi="Times New Roman"/>
                <w:color w:val="000000"/>
                <w:sz w:val="24"/>
              </w:rPr>
              <w:t>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</w:t>
            </w:r>
            <w:r>
              <w:rPr>
                <w:rFonts w:ascii="Times New Roman" w:hAnsi="Times New Roman"/>
                <w:color w:val="000000"/>
                <w:sz w:val="24"/>
              </w:rPr>
              <w:t>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</w:t>
            </w:r>
            <w:r>
              <w:rPr>
                <w:rFonts w:ascii="Times New Roman" w:hAnsi="Times New Roman"/>
                <w:color w:val="000000"/>
                <w:sz w:val="24"/>
              </w:rPr>
              <w:t>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обосновыватьили опровергать их; умение проводить классификацию фигу</w:t>
            </w:r>
            <w:r>
              <w:rPr>
                <w:rFonts w:ascii="Times New Roman" w:hAnsi="Times New Roman"/>
                <w:color w:val="000000"/>
                <w:sz w:val="24"/>
              </w:rPr>
              <w:t>р по различным признакам, выполнять необходимые дополнительные построения</w:t>
            </w:r>
          </w:p>
        </w:tc>
      </w:tr>
      <w:tr w:rsidR="003B42C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</w:t>
            </w:r>
            <w:r>
              <w:rPr>
                <w:rFonts w:ascii="Times New Roman" w:hAnsi="Times New Roman"/>
                <w:color w:val="000000"/>
                <w:sz w:val="24"/>
              </w:rPr>
              <w:t>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3B42C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</w:t>
            </w:r>
            <w:r>
              <w:rPr>
                <w:rFonts w:ascii="Times New Roman" w:hAnsi="Times New Roman"/>
                <w:color w:val="000000"/>
                <w:sz w:val="24"/>
              </w:rPr>
              <w:t>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3B42C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выбирать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подходящий метод для решения задачи; понимание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</w:t>
            </w:r>
            <w:r>
              <w:rPr>
                <w:rFonts w:ascii="Times New Roman" w:hAnsi="Times New Roman"/>
                <w:color w:val="000000"/>
                <w:sz w:val="24"/>
              </w:rPr>
              <w:t>ой математической науки</w:t>
            </w:r>
          </w:p>
        </w:tc>
      </w:tr>
    </w:tbl>
    <w:p w:rsidR="003B42C1" w:rsidRDefault="003B42C1">
      <w:pPr>
        <w:sectPr w:rsidR="003B42C1">
          <w:pgSz w:w="11906" w:h="16383"/>
          <w:pgMar w:top="1134" w:right="850" w:bottom="1134" w:left="1701" w:header="720" w:footer="720" w:gutter="0"/>
          <w:cols w:space="720"/>
        </w:sectPr>
      </w:pPr>
    </w:p>
    <w:p w:rsidR="003B42C1" w:rsidRDefault="007D2D1F">
      <w:pPr>
        <w:spacing w:before="199" w:after="199"/>
        <w:ind w:left="120"/>
      </w:pPr>
      <w:bookmarkStart w:id="21" w:name="block-54371996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3B42C1" w:rsidRDefault="003B42C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3B42C1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</w:t>
            </w: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степени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</w:t>
            </w:r>
            <w:r>
              <w:rPr>
                <w:rFonts w:ascii="Times New Roman" w:hAnsi="Times New Roman"/>
                <w:color w:val="000000"/>
                <w:sz w:val="24"/>
              </w:rPr>
              <w:t>совокупности уравнений и неравенств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функции. Периодические функции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пр</w:t>
            </w:r>
            <w:r>
              <w:rPr>
                <w:rFonts w:ascii="Times New Roman" w:hAnsi="Times New Roman"/>
                <w:color w:val="000000"/>
                <w:sz w:val="24"/>
              </w:rPr>
              <w:t>омежутке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3B42C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3B42C1" w:rsidRDefault="007D2D1F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3B42C1" w:rsidRDefault="003B42C1">
      <w:pPr>
        <w:spacing w:after="0"/>
        <w:ind w:left="120"/>
      </w:pPr>
    </w:p>
    <w:p w:rsidR="003B42C1" w:rsidRDefault="003B42C1">
      <w:pPr>
        <w:sectPr w:rsidR="003B42C1">
          <w:pgSz w:w="11906" w:h="16383"/>
          <w:pgMar w:top="1134" w:right="850" w:bottom="1134" w:left="1701" w:header="720" w:footer="720" w:gutter="0"/>
          <w:cols w:space="720"/>
        </w:sectPr>
      </w:pPr>
    </w:p>
    <w:p w:rsidR="003B42C1" w:rsidRDefault="007D2D1F">
      <w:pPr>
        <w:spacing w:after="0"/>
        <w:ind w:left="120"/>
      </w:pPr>
      <w:bookmarkStart w:id="22" w:name="block-54371992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B42C1" w:rsidRDefault="007D2D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B42C1" w:rsidRDefault="003B42C1">
      <w:pPr>
        <w:spacing w:after="0" w:line="480" w:lineRule="auto"/>
        <w:ind w:left="120"/>
      </w:pPr>
    </w:p>
    <w:p w:rsidR="003B42C1" w:rsidRDefault="003B42C1">
      <w:pPr>
        <w:spacing w:after="0" w:line="480" w:lineRule="auto"/>
        <w:ind w:left="120"/>
      </w:pPr>
    </w:p>
    <w:p w:rsidR="003B42C1" w:rsidRDefault="003B42C1">
      <w:pPr>
        <w:spacing w:after="0"/>
        <w:ind w:left="120"/>
      </w:pPr>
    </w:p>
    <w:p w:rsidR="003B42C1" w:rsidRDefault="007D2D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B42C1" w:rsidRDefault="003B42C1">
      <w:pPr>
        <w:spacing w:after="0" w:line="480" w:lineRule="auto"/>
        <w:ind w:left="120"/>
      </w:pPr>
    </w:p>
    <w:p w:rsidR="003B42C1" w:rsidRDefault="003B42C1">
      <w:pPr>
        <w:spacing w:after="0"/>
        <w:ind w:left="120"/>
      </w:pPr>
    </w:p>
    <w:p w:rsidR="003B42C1" w:rsidRDefault="007D2D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</w:t>
      </w:r>
      <w:r>
        <w:rPr>
          <w:rFonts w:ascii="Times New Roman" w:hAnsi="Times New Roman"/>
          <w:b/>
          <w:color w:val="000000"/>
          <w:sz w:val="28"/>
        </w:rPr>
        <w:t xml:space="preserve"> РЕСУРСЫ СЕТИ ИНТЕРНЕТ</w:t>
      </w:r>
    </w:p>
    <w:p w:rsidR="003B42C1" w:rsidRDefault="003B42C1">
      <w:pPr>
        <w:spacing w:after="0" w:line="480" w:lineRule="auto"/>
        <w:ind w:left="120"/>
      </w:pPr>
    </w:p>
    <w:p w:rsidR="003B42C1" w:rsidRDefault="003B42C1">
      <w:pPr>
        <w:sectPr w:rsidR="003B42C1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000000" w:rsidRDefault="007D2D1F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55871"/>
    <w:multiLevelType w:val="multilevel"/>
    <w:tmpl w:val="687239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746DE4"/>
    <w:multiLevelType w:val="multilevel"/>
    <w:tmpl w:val="30D4C6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E961C4"/>
    <w:multiLevelType w:val="multilevel"/>
    <w:tmpl w:val="E03612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E04AD9"/>
    <w:multiLevelType w:val="multilevel"/>
    <w:tmpl w:val="5672DC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AC2981"/>
    <w:multiLevelType w:val="multilevel"/>
    <w:tmpl w:val="D562C3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3A1A89"/>
    <w:multiLevelType w:val="multilevel"/>
    <w:tmpl w:val="3B2206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B42C1"/>
    <w:rsid w:val="003B42C1"/>
    <w:rsid w:val="007D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53539-B880-4DF0-A5E1-DC4AB9A4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0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221c622b" TargetMode="External"/><Relationship Id="rId39" Type="http://schemas.openxmlformats.org/officeDocument/2006/relationships/hyperlink" Target="https://m.edsoo.ru/fa47998f" TargetMode="External"/><Relationship Id="rId21" Type="http://schemas.openxmlformats.org/officeDocument/2006/relationships/hyperlink" Target="https://m.edsoo.ru/98645f6c" TargetMode="External"/><Relationship Id="rId34" Type="http://schemas.openxmlformats.org/officeDocument/2006/relationships/hyperlink" Target="https://m.edsoo.ru/e3dd5ac9" TargetMode="External"/><Relationship Id="rId42" Type="http://schemas.openxmlformats.org/officeDocument/2006/relationships/hyperlink" Target="https://m.edsoo.ru/f4a15a14" TargetMode="External"/><Relationship Id="rId47" Type="http://schemas.openxmlformats.org/officeDocument/2006/relationships/hyperlink" Target="https://m.edsoo.ru/91e08061" TargetMode="External"/><Relationship Id="rId50" Type="http://schemas.openxmlformats.org/officeDocument/2006/relationships/hyperlink" Target="https://m.edsoo.ru/e01a3dc4" TargetMode="External"/><Relationship Id="rId55" Type="http://schemas.openxmlformats.org/officeDocument/2006/relationships/hyperlink" Target="https://m.edsoo.ru/07a5e861" TargetMode="External"/><Relationship Id="rId63" Type="http://schemas.openxmlformats.org/officeDocument/2006/relationships/hyperlink" Target="https://m.edsoo.ru/4b5a495e" TargetMode="External"/><Relationship Id="rId68" Type="http://schemas.openxmlformats.org/officeDocument/2006/relationships/hyperlink" Target="https://m.edsoo.ru/7e379f8f" TargetMode="External"/><Relationship Id="rId76" Type="http://schemas.openxmlformats.org/officeDocument/2006/relationships/hyperlink" Target="https://m.edsoo.ru/538fd7cf" TargetMode="External"/><Relationship Id="rId84" Type="http://schemas.openxmlformats.org/officeDocument/2006/relationships/hyperlink" Target="https://m.edsoo.ru/640a8ebf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7c19f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9a408d25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64d75244" TargetMode="External"/><Relationship Id="rId32" Type="http://schemas.openxmlformats.org/officeDocument/2006/relationships/hyperlink" Target="https://m.edsoo.ru/15941bec" TargetMode="External"/><Relationship Id="rId37" Type="http://schemas.openxmlformats.org/officeDocument/2006/relationships/hyperlink" Target="https://m.edsoo.ru/d58ce6d1" TargetMode="External"/><Relationship Id="rId40" Type="http://schemas.openxmlformats.org/officeDocument/2006/relationships/hyperlink" Target="https://m.edsoo.ru/2e1f2368" TargetMode="External"/><Relationship Id="rId45" Type="http://schemas.openxmlformats.org/officeDocument/2006/relationships/hyperlink" Target="https://m.edsoo.ru/51b7ed5f" TargetMode="External"/><Relationship Id="rId53" Type="http://schemas.openxmlformats.org/officeDocument/2006/relationships/hyperlink" Target="https://m.edsoo.ru/430d330a" TargetMode="External"/><Relationship Id="rId58" Type="http://schemas.openxmlformats.org/officeDocument/2006/relationships/hyperlink" Target="https://m.edsoo.ru/0adefe9e" TargetMode="External"/><Relationship Id="rId66" Type="http://schemas.openxmlformats.org/officeDocument/2006/relationships/hyperlink" Target="https://m.edsoo.ru/cf23b369" TargetMode="External"/><Relationship Id="rId74" Type="http://schemas.openxmlformats.org/officeDocument/2006/relationships/hyperlink" Target="https://m.edsoo.ru/b699ad0c" TargetMode="External"/><Relationship Id="rId79" Type="http://schemas.openxmlformats.org/officeDocument/2006/relationships/hyperlink" Target="https://m.edsoo.ru/5964f277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m.edsoo.ru/e0b7b0f1" TargetMode="External"/><Relationship Id="rId61" Type="http://schemas.openxmlformats.org/officeDocument/2006/relationships/hyperlink" Target="https://m.edsoo.ru/bcc67f76" TargetMode="External"/><Relationship Id="rId82" Type="http://schemas.openxmlformats.org/officeDocument/2006/relationships/hyperlink" Target="https://m.edsoo.ru/1cc2df8f" TargetMode="External"/><Relationship Id="rId19" Type="http://schemas.openxmlformats.org/officeDocument/2006/relationships/hyperlink" Target="https://m.edsoo.ru/25c6d1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7c9033a8" TargetMode="External"/><Relationship Id="rId27" Type="http://schemas.openxmlformats.org/officeDocument/2006/relationships/hyperlink" Target="https://m.edsoo.ru/cc10c1e2" TargetMode="External"/><Relationship Id="rId30" Type="http://schemas.openxmlformats.org/officeDocument/2006/relationships/hyperlink" Target="https://m.edsoo.ru/b1e76d3a" TargetMode="External"/><Relationship Id="rId35" Type="http://schemas.openxmlformats.org/officeDocument/2006/relationships/hyperlink" Target="https://m.edsoo.ru/29dc6cb9" TargetMode="External"/><Relationship Id="rId43" Type="http://schemas.openxmlformats.org/officeDocument/2006/relationships/hyperlink" Target="https://m.edsoo.ru/639be9aa" TargetMode="External"/><Relationship Id="rId48" Type="http://schemas.openxmlformats.org/officeDocument/2006/relationships/hyperlink" Target="https://m.edsoo.ru/5afff05f" TargetMode="External"/><Relationship Id="rId56" Type="http://schemas.openxmlformats.org/officeDocument/2006/relationships/hyperlink" Target="https://m.edsoo.ru/32bc29bf" TargetMode="External"/><Relationship Id="rId64" Type="http://schemas.openxmlformats.org/officeDocument/2006/relationships/hyperlink" Target="https://m.edsoo.ru/a53cd884" TargetMode="External"/><Relationship Id="rId69" Type="http://schemas.openxmlformats.org/officeDocument/2006/relationships/hyperlink" Target="https://m.edsoo.ru/9f5b423d" TargetMode="External"/><Relationship Id="rId77" Type="http://schemas.openxmlformats.org/officeDocument/2006/relationships/hyperlink" Target="https://m.edsoo.ru/272910f5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a985ae79" TargetMode="External"/><Relationship Id="rId72" Type="http://schemas.openxmlformats.org/officeDocument/2006/relationships/hyperlink" Target="https://m.edsoo.ru/1f1f9ad9" TargetMode="External"/><Relationship Id="rId80" Type="http://schemas.openxmlformats.org/officeDocument/2006/relationships/hyperlink" Target="https://m.edsoo.ru/e71debe4" TargetMode="External"/><Relationship Id="rId85" Type="http://schemas.openxmlformats.org/officeDocument/2006/relationships/hyperlink" Target="https://m.edsoo.ru/0fd6d5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5e8fa94a" TargetMode="External"/><Relationship Id="rId33" Type="http://schemas.openxmlformats.org/officeDocument/2006/relationships/hyperlink" Target="https://m.edsoo.ru/a9ec13c8" TargetMode="External"/><Relationship Id="rId38" Type="http://schemas.openxmlformats.org/officeDocument/2006/relationships/hyperlink" Target="https://m.edsoo.ru/7904dfb0" TargetMode="External"/><Relationship Id="rId46" Type="http://schemas.openxmlformats.org/officeDocument/2006/relationships/hyperlink" Target="https://m.edsoo.ru/c2757cc3" TargetMode="External"/><Relationship Id="rId59" Type="http://schemas.openxmlformats.org/officeDocument/2006/relationships/hyperlink" Target="https://m.edsoo.ru/20de2fc2" TargetMode="External"/><Relationship Id="rId67" Type="http://schemas.openxmlformats.org/officeDocument/2006/relationships/hyperlink" Target="https://m.edsoo.ru/6c1d11a6" TargetMode="External"/><Relationship Id="rId20" Type="http://schemas.openxmlformats.org/officeDocument/2006/relationships/hyperlink" Target="https://m.edsoo.ru/dd00738d" TargetMode="External"/><Relationship Id="rId41" Type="http://schemas.openxmlformats.org/officeDocument/2006/relationships/hyperlink" Target="https://m.edsoo.ru/e9572a68" TargetMode="External"/><Relationship Id="rId54" Type="http://schemas.openxmlformats.org/officeDocument/2006/relationships/hyperlink" Target="https://m.edsoo.ru/a573a292" TargetMode="External"/><Relationship Id="rId62" Type="http://schemas.openxmlformats.org/officeDocument/2006/relationships/hyperlink" Target="https://m.edsoo.ru/bf78aad6" TargetMode="External"/><Relationship Id="rId70" Type="http://schemas.openxmlformats.org/officeDocument/2006/relationships/hyperlink" Target="https://m.edsoo.ru/b1c2712e" TargetMode="External"/><Relationship Id="rId75" Type="http://schemas.openxmlformats.org/officeDocument/2006/relationships/hyperlink" Target="https://m.edsoo.ru/3fcbacf9" TargetMode="External"/><Relationship Id="rId83" Type="http://schemas.openxmlformats.org/officeDocument/2006/relationships/hyperlink" Target="https://m.edsoo.ru/aea1298c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347c1b78" TargetMode="External"/><Relationship Id="rId28" Type="http://schemas.openxmlformats.org/officeDocument/2006/relationships/hyperlink" Target="https://m.edsoo.ru/3057365d" TargetMode="External"/><Relationship Id="rId36" Type="http://schemas.openxmlformats.org/officeDocument/2006/relationships/hyperlink" Target="https://m.edsoo.ru/2270cf70" TargetMode="External"/><Relationship Id="rId49" Type="http://schemas.openxmlformats.org/officeDocument/2006/relationships/hyperlink" Target="https://m.edsoo.ru/0f4d3cd7" TargetMode="External"/><Relationship Id="rId57" Type="http://schemas.openxmlformats.org/officeDocument/2006/relationships/hyperlink" Target="https://m.edsoo.ru/ea27084d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47fb6b11" TargetMode="External"/><Relationship Id="rId44" Type="http://schemas.openxmlformats.org/officeDocument/2006/relationships/hyperlink" Target="https://m.edsoo.ru/6dc7ff39" TargetMode="External"/><Relationship Id="rId52" Type="http://schemas.openxmlformats.org/officeDocument/2006/relationships/hyperlink" Target="https://m.edsoo.ru/1ddca5e0" TargetMode="External"/><Relationship Id="rId60" Type="http://schemas.openxmlformats.org/officeDocument/2006/relationships/hyperlink" Target="https://m.edsoo.ru/17b0e769" TargetMode="External"/><Relationship Id="rId65" Type="http://schemas.openxmlformats.org/officeDocument/2006/relationships/hyperlink" Target="https://m.edsoo.ru/94ddc34a" TargetMode="External"/><Relationship Id="rId73" Type="http://schemas.openxmlformats.org/officeDocument/2006/relationships/hyperlink" Target="https://m.edsoo.ru/72953f4c" TargetMode="External"/><Relationship Id="rId78" Type="http://schemas.openxmlformats.org/officeDocument/2006/relationships/hyperlink" Target="https://m.edsoo.ru/dc9ad6ca" TargetMode="External"/><Relationship Id="rId81" Type="http://schemas.openxmlformats.org/officeDocument/2006/relationships/hyperlink" Target="https://m.edsoo.ru/00b2efb3" TargetMode="External"/><Relationship Id="rId86" Type="http://schemas.openxmlformats.org/officeDocument/2006/relationships/hyperlink" Target="https://m.edsoo.ru/500627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6993</Words>
  <Characters>39864</Characters>
  <Application>Microsoft Office Word</Application>
  <DocSecurity>0</DocSecurity>
  <Lines>332</Lines>
  <Paragraphs>93</Paragraphs>
  <ScaleCrop>false</ScaleCrop>
  <Company/>
  <LinksUpToDate>false</LinksUpToDate>
  <CharactersWithSpaces>46764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2025-10-05T10:15:00Z</dcterms:created>
  <dcterms:modified xsi:type="dcterms:W3CDTF">2025-10-05T10:15:00Z</dcterms:modified>
</cp:coreProperties>
</file>