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B76" w:rsidRDefault="00557B76" w:rsidP="00557B76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  <w:lang w:val="ru-RU"/>
        </w:rPr>
        <w:t>Приложение 1.7</w:t>
      </w:r>
    </w:p>
    <w:p w:rsidR="00557B76" w:rsidRDefault="00557B76" w:rsidP="00557B76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Основной общеобразовательной </w:t>
      </w:r>
    </w:p>
    <w:p w:rsidR="00557B76" w:rsidRDefault="00557B76" w:rsidP="00557B76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программы начального общего образования, </w:t>
      </w:r>
    </w:p>
    <w:p w:rsidR="00557B76" w:rsidRDefault="00557B76" w:rsidP="00557B76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>утвержденное приказом директора МБОУ СОШ №71</w:t>
      </w:r>
    </w:p>
    <w:p w:rsidR="00557B76" w:rsidRDefault="00557B76" w:rsidP="00557B76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 </w:t>
      </w:r>
      <w:r w:rsidR="002A55BE"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>от 27.08.2026 № 270-К</w:t>
      </w:r>
      <w:bookmarkStart w:id="0" w:name="_GoBack"/>
      <w:bookmarkEnd w:id="0"/>
    </w:p>
    <w:p w:rsidR="00557B76" w:rsidRDefault="00557B76" w:rsidP="00557B76">
      <w:pPr>
        <w:spacing w:after="0"/>
        <w:ind w:left="120"/>
        <w:rPr>
          <w:lang w:val="ru-RU"/>
        </w:rPr>
      </w:pPr>
    </w:p>
    <w:p w:rsidR="007224B9" w:rsidRPr="00557B76" w:rsidRDefault="007224B9">
      <w:pPr>
        <w:spacing w:after="0"/>
        <w:ind w:left="120"/>
        <w:rPr>
          <w:lang w:val="ru-RU"/>
        </w:rPr>
      </w:pPr>
    </w:p>
    <w:p w:rsidR="007224B9" w:rsidRPr="00557B76" w:rsidRDefault="007224B9">
      <w:pPr>
        <w:spacing w:after="0"/>
        <w:ind w:left="120"/>
        <w:rPr>
          <w:lang w:val="ru-RU"/>
        </w:rPr>
      </w:pPr>
    </w:p>
    <w:p w:rsidR="007224B9" w:rsidRPr="00557B76" w:rsidRDefault="007224B9">
      <w:pPr>
        <w:spacing w:after="0"/>
        <w:ind w:left="120"/>
        <w:rPr>
          <w:lang w:val="ru-RU"/>
        </w:rPr>
      </w:pPr>
    </w:p>
    <w:p w:rsidR="007224B9" w:rsidRDefault="007224B9">
      <w:pPr>
        <w:spacing w:after="0"/>
        <w:ind w:left="120"/>
        <w:rPr>
          <w:lang w:val="ru-RU"/>
        </w:rPr>
      </w:pPr>
    </w:p>
    <w:p w:rsidR="00557B76" w:rsidRDefault="00557B76">
      <w:pPr>
        <w:spacing w:after="0"/>
        <w:ind w:left="120"/>
        <w:rPr>
          <w:lang w:val="ru-RU"/>
        </w:rPr>
      </w:pPr>
    </w:p>
    <w:p w:rsidR="00557B76" w:rsidRPr="00557B76" w:rsidRDefault="00557B76">
      <w:pPr>
        <w:spacing w:after="0"/>
        <w:ind w:left="120"/>
        <w:rPr>
          <w:lang w:val="ru-RU"/>
        </w:rPr>
      </w:pPr>
    </w:p>
    <w:p w:rsidR="007224B9" w:rsidRPr="00557B76" w:rsidRDefault="007224B9">
      <w:pPr>
        <w:spacing w:after="0"/>
        <w:ind w:left="120"/>
        <w:rPr>
          <w:lang w:val="ru-RU"/>
        </w:rPr>
      </w:pPr>
    </w:p>
    <w:p w:rsidR="007224B9" w:rsidRPr="00557B76" w:rsidRDefault="00D741BA">
      <w:pPr>
        <w:spacing w:after="0" w:line="408" w:lineRule="auto"/>
        <w:ind w:left="120"/>
        <w:jc w:val="center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224B9" w:rsidRPr="00557B76" w:rsidRDefault="007224B9">
      <w:pPr>
        <w:spacing w:after="0"/>
        <w:ind w:left="120"/>
        <w:jc w:val="center"/>
        <w:rPr>
          <w:lang w:val="ru-RU"/>
        </w:rPr>
      </w:pPr>
    </w:p>
    <w:p w:rsidR="007224B9" w:rsidRPr="00557B76" w:rsidRDefault="00D741BA">
      <w:pPr>
        <w:spacing w:after="0" w:line="408" w:lineRule="auto"/>
        <w:ind w:left="120"/>
        <w:jc w:val="center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7224B9" w:rsidRPr="00557B76" w:rsidRDefault="00D741BA">
      <w:pPr>
        <w:spacing w:after="0" w:line="408" w:lineRule="auto"/>
        <w:ind w:left="120"/>
        <w:jc w:val="center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7224B9" w:rsidRPr="00557B76" w:rsidRDefault="007224B9">
      <w:pPr>
        <w:spacing w:after="0"/>
        <w:ind w:left="120"/>
        <w:jc w:val="center"/>
        <w:rPr>
          <w:lang w:val="ru-RU"/>
        </w:rPr>
      </w:pPr>
    </w:p>
    <w:p w:rsidR="007224B9" w:rsidRPr="00557B76" w:rsidRDefault="007224B9">
      <w:pPr>
        <w:spacing w:after="0"/>
        <w:ind w:left="120"/>
        <w:jc w:val="center"/>
        <w:rPr>
          <w:lang w:val="ru-RU"/>
        </w:rPr>
      </w:pPr>
    </w:p>
    <w:p w:rsidR="007224B9" w:rsidRPr="00557B76" w:rsidRDefault="007224B9">
      <w:pPr>
        <w:spacing w:after="0"/>
        <w:ind w:left="120"/>
        <w:jc w:val="center"/>
        <w:rPr>
          <w:lang w:val="ru-RU"/>
        </w:rPr>
      </w:pPr>
    </w:p>
    <w:p w:rsidR="007224B9" w:rsidRPr="00557B76" w:rsidRDefault="007224B9">
      <w:pPr>
        <w:spacing w:after="0"/>
        <w:ind w:left="120"/>
        <w:jc w:val="center"/>
        <w:rPr>
          <w:lang w:val="ru-RU"/>
        </w:rPr>
      </w:pPr>
    </w:p>
    <w:p w:rsidR="007224B9" w:rsidRPr="00557B76" w:rsidRDefault="007224B9">
      <w:pPr>
        <w:spacing w:after="0"/>
        <w:ind w:left="120"/>
        <w:jc w:val="center"/>
        <w:rPr>
          <w:lang w:val="ru-RU"/>
        </w:rPr>
      </w:pPr>
    </w:p>
    <w:p w:rsidR="007224B9" w:rsidRPr="00557B76" w:rsidRDefault="007224B9">
      <w:pPr>
        <w:spacing w:after="0"/>
        <w:ind w:left="120"/>
        <w:jc w:val="center"/>
        <w:rPr>
          <w:lang w:val="ru-RU"/>
        </w:rPr>
      </w:pPr>
    </w:p>
    <w:p w:rsidR="007224B9" w:rsidRPr="00557B76" w:rsidRDefault="007224B9">
      <w:pPr>
        <w:spacing w:after="0"/>
        <w:ind w:left="120"/>
        <w:jc w:val="center"/>
        <w:rPr>
          <w:lang w:val="ru-RU"/>
        </w:rPr>
      </w:pPr>
    </w:p>
    <w:p w:rsidR="007224B9" w:rsidRPr="00557B76" w:rsidRDefault="007224B9">
      <w:pPr>
        <w:spacing w:after="0"/>
        <w:ind w:left="120"/>
        <w:jc w:val="center"/>
        <w:rPr>
          <w:lang w:val="ru-RU"/>
        </w:rPr>
      </w:pPr>
    </w:p>
    <w:p w:rsidR="007224B9" w:rsidRPr="00557B76" w:rsidRDefault="007224B9">
      <w:pPr>
        <w:spacing w:after="0"/>
        <w:ind w:left="120"/>
        <w:jc w:val="center"/>
        <w:rPr>
          <w:lang w:val="ru-RU"/>
        </w:rPr>
      </w:pPr>
    </w:p>
    <w:p w:rsidR="007224B9" w:rsidRPr="00557B76" w:rsidRDefault="007224B9">
      <w:pPr>
        <w:spacing w:after="0"/>
        <w:ind w:left="120"/>
        <w:jc w:val="center"/>
        <w:rPr>
          <w:lang w:val="ru-RU"/>
        </w:rPr>
      </w:pPr>
    </w:p>
    <w:p w:rsidR="007224B9" w:rsidRPr="00557B76" w:rsidRDefault="007224B9">
      <w:pPr>
        <w:spacing w:after="0"/>
        <w:ind w:left="120"/>
        <w:jc w:val="center"/>
        <w:rPr>
          <w:lang w:val="ru-RU"/>
        </w:rPr>
      </w:pPr>
    </w:p>
    <w:p w:rsidR="007224B9" w:rsidRPr="00557B76" w:rsidRDefault="007224B9">
      <w:pPr>
        <w:spacing w:after="0"/>
        <w:ind w:left="120"/>
        <w:jc w:val="center"/>
        <w:rPr>
          <w:lang w:val="ru-RU"/>
        </w:rPr>
      </w:pPr>
    </w:p>
    <w:p w:rsidR="007224B9" w:rsidRPr="00557B76" w:rsidRDefault="007224B9">
      <w:pPr>
        <w:spacing w:after="0"/>
        <w:ind w:left="120"/>
        <w:jc w:val="center"/>
        <w:rPr>
          <w:lang w:val="ru-RU"/>
        </w:rPr>
      </w:pPr>
    </w:p>
    <w:p w:rsidR="007224B9" w:rsidRPr="00557B76" w:rsidRDefault="007224B9">
      <w:pPr>
        <w:spacing w:after="0"/>
        <w:ind w:left="120"/>
        <w:rPr>
          <w:lang w:val="ru-RU"/>
        </w:rPr>
      </w:pPr>
    </w:p>
    <w:p w:rsidR="007224B9" w:rsidRPr="00557B76" w:rsidRDefault="007224B9">
      <w:pPr>
        <w:rPr>
          <w:lang w:val="ru-RU"/>
        </w:rPr>
        <w:sectPr w:rsidR="007224B9" w:rsidRPr="00557B76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3692563"/>
    </w:p>
    <w:p w:rsidR="007224B9" w:rsidRPr="00557B76" w:rsidRDefault="007224B9">
      <w:pPr>
        <w:spacing w:after="0" w:line="264" w:lineRule="auto"/>
        <w:ind w:left="120"/>
        <w:jc w:val="both"/>
        <w:rPr>
          <w:lang w:val="ru-RU"/>
        </w:rPr>
      </w:pPr>
      <w:bookmarkStart w:id="2" w:name="block-83692568"/>
      <w:bookmarkEnd w:id="1"/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7224B9" w:rsidRPr="00557B76" w:rsidRDefault="007224B9">
      <w:pPr>
        <w:spacing w:after="0"/>
        <w:ind w:left="120"/>
        <w:rPr>
          <w:lang w:val="ru-RU"/>
        </w:rPr>
      </w:pPr>
      <w:bookmarkStart w:id="3" w:name="_Toc141079005"/>
      <w:bookmarkEnd w:id="3"/>
    </w:p>
    <w:p w:rsidR="007224B9" w:rsidRPr="00557B76" w:rsidRDefault="007224B9">
      <w:pPr>
        <w:spacing w:after="0"/>
        <w:ind w:left="120"/>
        <w:jc w:val="both"/>
        <w:rPr>
          <w:lang w:val="ru-RU"/>
        </w:rPr>
      </w:pP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обучающихся, формирование активной эстетической </w:t>
      </w:r>
      <w:r w:rsidRPr="00557B76"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557B76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4" w:name="3b6b0d1b-a3e8-474a-8c9a-11f43040876f"/>
      <w:r w:rsidRPr="00557B76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4"/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7224B9" w:rsidRPr="00557B76" w:rsidRDefault="007224B9">
      <w:pPr>
        <w:spacing w:after="0" w:line="264" w:lineRule="auto"/>
        <w:ind w:left="120"/>
        <w:jc w:val="both"/>
        <w:rPr>
          <w:lang w:val="ru-RU"/>
        </w:rPr>
      </w:pPr>
    </w:p>
    <w:p w:rsidR="007224B9" w:rsidRPr="00557B76" w:rsidRDefault="007224B9">
      <w:pPr>
        <w:rPr>
          <w:lang w:val="ru-RU"/>
        </w:rPr>
        <w:sectPr w:rsidR="007224B9" w:rsidRPr="00557B76">
          <w:pgSz w:w="11906" w:h="16383"/>
          <w:pgMar w:top="1134" w:right="850" w:bottom="1134" w:left="1701" w:header="720" w:footer="720" w:gutter="0"/>
          <w:cols w:space="720"/>
        </w:sectPr>
      </w:pPr>
    </w:p>
    <w:p w:rsidR="007224B9" w:rsidRPr="00557B76" w:rsidRDefault="00D741BA">
      <w:pPr>
        <w:spacing w:after="0" w:line="264" w:lineRule="auto"/>
        <w:ind w:left="120"/>
        <w:jc w:val="both"/>
        <w:rPr>
          <w:lang w:val="ru-RU"/>
        </w:rPr>
      </w:pPr>
      <w:bookmarkStart w:id="5" w:name="block-83692566"/>
      <w:bookmarkEnd w:id="2"/>
      <w:r w:rsidRPr="00557B7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224B9" w:rsidRPr="00557B76" w:rsidRDefault="007224B9">
      <w:pPr>
        <w:spacing w:after="0"/>
        <w:ind w:left="120"/>
        <w:rPr>
          <w:lang w:val="ru-RU"/>
        </w:rPr>
      </w:pPr>
      <w:bookmarkStart w:id="6" w:name="_Toc141079007"/>
      <w:bookmarkEnd w:id="6"/>
    </w:p>
    <w:p w:rsidR="007224B9" w:rsidRPr="00557B76" w:rsidRDefault="007224B9">
      <w:pPr>
        <w:spacing w:after="0"/>
        <w:ind w:left="120"/>
        <w:rPr>
          <w:lang w:val="ru-RU"/>
        </w:rPr>
      </w:pPr>
    </w:p>
    <w:p w:rsidR="007224B9" w:rsidRPr="00557B76" w:rsidRDefault="00D741BA">
      <w:pPr>
        <w:spacing w:after="0"/>
        <w:ind w:left="120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557B76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pacing w:val="-4"/>
          <w:sz w:val="28"/>
          <w:lang w:val="ru-RU"/>
        </w:rPr>
        <w:t>Разные виды линий. Линейный рисунок. Графические материалы для линейного</w:t>
      </w:r>
      <w:r w:rsidRPr="00557B76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 Формирование</w:t>
      </w:r>
      <w:r w:rsidRPr="00557B76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учётом местных промыслов).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lastRenderedPageBreak/>
        <w:t>Бумажная пластика. Овладение первичными приёмами надрезания, закручивания, складывания.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 w:rsidRPr="00557B76">
        <w:rPr>
          <w:rFonts w:ascii="Times New Roman" w:hAnsi="Times New Roman"/>
          <w:color w:val="000000"/>
          <w:spacing w:val="-4"/>
          <w:sz w:val="28"/>
          <w:lang w:val="ru-RU"/>
        </w:rPr>
        <w:t>художественных промыслов: дымковская или каргопольская игрушка (или по выбору</w:t>
      </w:r>
      <w:r w:rsidRPr="00557B76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7224B9" w:rsidRPr="00557B76" w:rsidRDefault="00D741BA">
      <w:pPr>
        <w:spacing w:after="0" w:line="252" w:lineRule="auto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7224B9" w:rsidRPr="00557B76" w:rsidRDefault="00D741BA">
      <w:pPr>
        <w:spacing w:after="0" w:line="252" w:lineRule="auto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 w:rsidRPr="00557B76"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содержания произведений</w:t>
      </w:r>
      <w:r w:rsidRPr="00557B76">
        <w:rPr>
          <w:rFonts w:ascii="Times New Roman" w:hAnsi="Times New Roman"/>
          <w:color w:val="000000"/>
          <w:sz w:val="28"/>
          <w:lang w:val="ru-RU"/>
        </w:rPr>
        <w:t>.</w:t>
      </w:r>
    </w:p>
    <w:p w:rsidR="007224B9" w:rsidRPr="00557B76" w:rsidRDefault="00D741BA">
      <w:pPr>
        <w:spacing w:after="0" w:line="252" w:lineRule="auto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7224B9" w:rsidRPr="00557B76" w:rsidRDefault="007224B9">
      <w:pPr>
        <w:spacing w:after="0"/>
        <w:ind w:left="120"/>
        <w:rPr>
          <w:lang w:val="ru-RU"/>
        </w:rPr>
      </w:pPr>
      <w:bookmarkStart w:id="7" w:name="_Toc141079008"/>
      <w:bookmarkEnd w:id="7"/>
    </w:p>
    <w:p w:rsidR="007224B9" w:rsidRPr="00557B76" w:rsidRDefault="00D741BA">
      <w:pPr>
        <w:spacing w:after="0"/>
        <w:ind w:left="120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7224B9" w:rsidRPr="00557B76" w:rsidRDefault="00D741BA">
      <w:pPr>
        <w:spacing w:after="0" w:line="269" w:lineRule="auto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224B9" w:rsidRPr="00557B76" w:rsidRDefault="00D741BA">
      <w:pPr>
        <w:spacing w:after="0" w:line="269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7224B9" w:rsidRPr="00557B76" w:rsidRDefault="00D741BA">
      <w:pPr>
        <w:spacing w:after="0" w:line="269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7224B9" w:rsidRPr="00557B76" w:rsidRDefault="00D741BA">
      <w:pPr>
        <w:spacing w:after="0" w:line="269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7224B9" w:rsidRPr="00557B76" w:rsidRDefault="00D741BA">
      <w:pPr>
        <w:spacing w:after="0" w:line="269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7224B9" w:rsidRDefault="00D741BA">
      <w:pPr>
        <w:spacing w:after="0" w:line="269" w:lineRule="auto"/>
        <w:ind w:firstLine="600"/>
        <w:jc w:val="both"/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</w:t>
      </w:r>
      <w:r>
        <w:rPr>
          <w:rFonts w:ascii="Times New Roman" w:hAnsi="Times New Roman"/>
          <w:color w:val="000000"/>
          <w:sz w:val="28"/>
        </w:rPr>
        <w:t>Штриховка. Умение внимательно рассматривать и анализировать форму натурного предмета.</w:t>
      </w:r>
    </w:p>
    <w:p w:rsidR="007224B9" w:rsidRPr="00557B76" w:rsidRDefault="00D741BA">
      <w:pPr>
        <w:spacing w:after="0" w:line="269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:rsidR="007224B9" w:rsidRPr="00557B76" w:rsidRDefault="00D741BA">
      <w:pPr>
        <w:spacing w:after="0" w:line="269" w:lineRule="auto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224B9" w:rsidRPr="00557B76" w:rsidRDefault="00D741BA">
      <w:pPr>
        <w:spacing w:after="0" w:line="269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7224B9" w:rsidRPr="00557B76" w:rsidRDefault="00D741BA">
      <w:pPr>
        <w:spacing w:after="0" w:line="269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:rsidR="007224B9" w:rsidRPr="00557B76" w:rsidRDefault="00D741BA">
      <w:pPr>
        <w:spacing w:after="0" w:line="269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7224B9" w:rsidRPr="00557B76" w:rsidRDefault="00D741BA">
      <w:pPr>
        <w:spacing w:after="0" w:line="269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7224B9" w:rsidRPr="00557B76" w:rsidRDefault="00D741BA">
      <w:pPr>
        <w:spacing w:after="0" w:line="269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lastRenderedPageBreak/>
        <w:t>Цвет открытый – звонкий и приглушённый, тихий. Эмоциональная выразительность цвета.</w:t>
      </w:r>
    </w:p>
    <w:p w:rsidR="007224B9" w:rsidRPr="00557B76" w:rsidRDefault="00D741BA">
      <w:pPr>
        <w:spacing w:after="0" w:line="269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:rsidR="007224B9" w:rsidRPr="00557B76" w:rsidRDefault="00D741BA">
      <w:pPr>
        <w:spacing w:after="0" w:line="269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7224B9" w:rsidRPr="00557B76" w:rsidRDefault="00D741BA">
      <w:pPr>
        <w:spacing w:after="0" w:line="269" w:lineRule="auto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224B9" w:rsidRPr="00557B76" w:rsidRDefault="00D741BA">
      <w:pPr>
        <w:spacing w:after="0" w:line="269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 w:rsidRPr="00557B76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движения. Соблюдение цельности формы, её преобразование</w:t>
      </w:r>
      <w:r w:rsidRPr="00557B76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Поделки из подручных нехудожественных материалов. Декоративные изображения животных в игрушках народных промыслов; филимоновские, дымковские, каргопольские игрушки (и другие по выбору учителя с учётом местных художественных промыслов).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</w:t>
      </w:r>
      <w:r w:rsidRPr="00557B76">
        <w:rPr>
          <w:rFonts w:ascii="Times New Roman" w:hAnsi="Times New Roman"/>
          <w:color w:val="000000"/>
          <w:sz w:val="28"/>
          <w:lang w:val="ru-RU"/>
        </w:rPr>
        <w:lastRenderedPageBreak/>
        <w:t>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Восприятие произведений анималистического жанра в графике (например, произведений В.В. Ватагина, Е.И. Чарушина) и в скульптуре (произведения В.В. Ватагина). Наблюдение животных с точки зрения их пропорций, характера движения, пластики.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57B76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57B76">
        <w:rPr>
          <w:rFonts w:ascii="Times New Roman" w:hAnsi="Times New Roman"/>
          <w:color w:val="000000"/>
          <w:sz w:val="28"/>
          <w:lang w:val="ru-RU"/>
        </w:rPr>
        <w:t>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57B76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57B76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7224B9" w:rsidRPr="00557B76" w:rsidRDefault="007224B9">
      <w:pPr>
        <w:spacing w:after="0"/>
        <w:ind w:left="120"/>
        <w:rPr>
          <w:lang w:val="ru-RU"/>
        </w:rPr>
      </w:pPr>
      <w:bookmarkStart w:id="8" w:name="_Toc141079009"/>
      <w:bookmarkEnd w:id="8"/>
    </w:p>
    <w:p w:rsidR="007224B9" w:rsidRPr="00557B76" w:rsidRDefault="007224B9">
      <w:pPr>
        <w:spacing w:after="0"/>
        <w:ind w:left="120"/>
        <w:rPr>
          <w:lang w:val="ru-RU"/>
        </w:rPr>
      </w:pPr>
    </w:p>
    <w:p w:rsidR="007224B9" w:rsidRPr="00557B76" w:rsidRDefault="00D741BA">
      <w:pPr>
        <w:spacing w:after="0"/>
        <w:ind w:left="120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lastRenderedPageBreak/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557B76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lastRenderedPageBreak/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Лепка сказочного персонажа на основе сюжета известной сказки или создание этого персонажа путём бумагопластики.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павловопосадских платков.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557B76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lastRenderedPageBreak/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Саврасова, В.Д. Поленова, И.К. Айвазовского и других. 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57B76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lastRenderedPageBreak/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557B7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557B76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7224B9" w:rsidRPr="00557B76" w:rsidRDefault="007224B9">
      <w:pPr>
        <w:spacing w:after="0"/>
        <w:ind w:left="120"/>
        <w:rPr>
          <w:lang w:val="ru-RU"/>
        </w:rPr>
      </w:pPr>
      <w:bookmarkStart w:id="9" w:name="_Toc141079010"/>
      <w:bookmarkEnd w:id="9"/>
    </w:p>
    <w:p w:rsidR="007224B9" w:rsidRPr="00557B76" w:rsidRDefault="00D741BA">
      <w:pPr>
        <w:spacing w:after="0"/>
        <w:ind w:left="120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pacing w:val="-4"/>
          <w:sz w:val="28"/>
          <w:lang w:val="ru-RU"/>
        </w:rPr>
        <w:t>Правила линейной и воздушной перспективы: уменьшение размера изображения</w:t>
      </w:r>
      <w:r w:rsidRPr="00557B76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lastRenderedPageBreak/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lastRenderedPageBreak/>
        <w:t>Произведения В.М. Васнецова, Б.М. Кустодиева, А.М. Васнецова, В.И. Сурикова, К.А. Коровина, А.Г. Венецианова, А.П. Рябушкина, И.Я. Билибина на темы истории и традиций русской отечественной культуры.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Памятники национальным героям. Памятник К. Минину и Д. Пожарскому скульптора И.П.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57B76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557B76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557B76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7224B9" w:rsidRPr="00557B76" w:rsidRDefault="007224B9">
      <w:pPr>
        <w:spacing w:after="0"/>
        <w:ind w:left="120"/>
        <w:rPr>
          <w:lang w:val="ru-RU"/>
        </w:rPr>
      </w:pPr>
    </w:p>
    <w:p w:rsidR="007224B9" w:rsidRPr="00557B76" w:rsidRDefault="007224B9">
      <w:pPr>
        <w:spacing w:after="0" w:line="264" w:lineRule="auto"/>
        <w:ind w:left="120"/>
        <w:jc w:val="both"/>
        <w:rPr>
          <w:lang w:val="ru-RU"/>
        </w:rPr>
      </w:pPr>
    </w:p>
    <w:p w:rsidR="007224B9" w:rsidRPr="00557B76" w:rsidRDefault="007224B9">
      <w:pPr>
        <w:rPr>
          <w:lang w:val="ru-RU"/>
        </w:rPr>
        <w:sectPr w:rsidR="007224B9" w:rsidRPr="00557B76">
          <w:pgSz w:w="11906" w:h="16383"/>
          <w:pgMar w:top="1134" w:right="850" w:bottom="1134" w:left="1701" w:header="720" w:footer="720" w:gutter="0"/>
          <w:cols w:space="720"/>
        </w:sectPr>
      </w:pPr>
    </w:p>
    <w:p w:rsidR="007224B9" w:rsidRPr="00557B76" w:rsidRDefault="00D741BA">
      <w:pPr>
        <w:spacing w:after="0" w:line="264" w:lineRule="auto"/>
        <w:ind w:left="120"/>
        <w:jc w:val="both"/>
        <w:rPr>
          <w:lang w:val="ru-RU"/>
        </w:rPr>
      </w:pPr>
      <w:bookmarkStart w:id="10" w:name="block-83692567"/>
      <w:bookmarkEnd w:id="5"/>
      <w:r w:rsidRPr="00557B7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7224B9" w:rsidRPr="00557B76" w:rsidRDefault="007224B9">
      <w:pPr>
        <w:spacing w:after="0" w:line="264" w:lineRule="auto"/>
        <w:ind w:left="120"/>
        <w:jc w:val="both"/>
        <w:rPr>
          <w:lang w:val="ru-RU"/>
        </w:rPr>
      </w:pPr>
    </w:p>
    <w:p w:rsidR="007224B9" w:rsidRPr="00557B76" w:rsidRDefault="00D741BA">
      <w:pPr>
        <w:spacing w:after="0" w:line="264" w:lineRule="auto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557B7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224B9" w:rsidRPr="00557B76" w:rsidRDefault="007224B9">
      <w:pPr>
        <w:spacing w:after="0" w:line="264" w:lineRule="auto"/>
        <w:ind w:left="120"/>
        <w:jc w:val="both"/>
        <w:rPr>
          <w:lang w:val="ru-RU"/>
        </w:rPr>
      </w:pP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557B76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557B76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</w:t>
      </w:r>
      <w:r w:rsidRPr="00557B76">
        <w:rPr>
          <w:rFonts w:ascii="Times New Roman" w:hAnsi="Times New Roman"/>
          <w:color w:val="000000"/>
          <w:sz w:val="28"/>
          <w:lang w:val="ru-RU"/>
        </w:rPr>
        <w:lastRenderedPageBreak/>
        <w:t>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557B76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557B76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557B76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557B76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557B76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557B76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557B76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1" w:name="_Toc124264881"/>
      <w:bookmarkEnd w:id="11"/>
    </w:p>
    <w:p w:rsidR="007224B9" w:rsidRPr="00557B76" w:rsidRDefault="007224B9">
      <w:pPr>
        <w:spacing w:after="0"/>
        <w:ind w:left="120"/>
        <w:rPr>
          <w:lang w:val="ru-RU"/>
        </w:rPr>
      </w:pPr>
      <w:bookmarkStart w:id="12" w:name="_Toc141079013"/>
      <w:bookmarkEnd w:id="12"/>
    </w:p>
    <w:p w:rsidR="007224B9" w:rsidRPr="00557B76" w:rsidRDefault="007224B9">
      <w:pPr>
        <w:spacing w:after="0"/>
        <w:ind w:left="120"/>
        <w:jc w:val="both"/>
        <w:rPr>
          <w:lang w:val="ru-RU"/>
        </w:rPr>
      </w:pP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224B9" w:rsidRPr="00557B76" w:rsidRDefault="007224B9">
      <w:pPr>
        <w:spacing w:after="0"/>
        <w:ind w:left="120"/>
        <w:rPr>
          <w:lang w:val="ru-RU"/>
        </w:rPr>
      </w:pP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7224B9" w:rsidRPr="00557B76" w:rsidRDefault="007224B9">
      <w:pPr>
        <w:spacing w:after="0" w:line="264" w:lineRule="auto"/>
        <w:ind w:left="120"/>
        <w:jc w:val="both"/>
        <w:rPr>
          <w:lang w:val="ru-RU"/>
        </w:rPr>
      </w:pPr>
    </w:p>
    <w:p w:rsidR="007224B9" w:rsidRPr="00557B76" w:rsidRDefault="00D741BA">
      <w:pPr>
        <w:spacing w:after="0" w:line="264" w:lineRule="auto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224B9" w:rsidRPr="00557B76" w:rsidRDefault="00D741BA">
      <w:pPr>
        <w:spacing w:after="0" w:line="264" w:lineRule="auto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7224B9" w:rsidRPr="00557B76" w:rsidRDefault="00D741BA">
      <w:pPr>
        <w:spacing w:after="0" w:line="264" w:lineRule="auto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7224B9" w:rsidRPr="00557B76" w:rsidRDefault="007224B9">
      <w:pPr>
        <w:spacing w:after="0" w:line="252" w:lineRule="auto"/>
        <w:ind w:left="120"/>
        <w:jc w:val="both"/>
        <w:rPr>
          <w:lang w:val="ru-RU"/>
        </w:rPr>
      </w:pPr>
    </w:p>
    <w:p w:rsidR="007224B9" w:rsidRPr="00557B76" w:rsidRDefault="00D741BA">
      <w:pPr>
        <w:spacing w:after="0" w:line="252" w:lineRule="auto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224B9" w:rsidRPr="00557B76" w:rsidRDefault="00D741BA">
      <w:pPr>
        <w:spacing w:after="0" w:line="252" w:lineRule="auto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lastRenderedPageBreak/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557B76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7224B9" w:rsidRPr="00557B76" w:rsidRDefault="007224B9">
      <w:pPr>
        <w:spacing w:after="0" w:line="252" w:lineRule="auto"/>
        <w:ind w:left="120"/>
        <w:jc w:val="both"/>
        <w:rPr>
          <w:lang w:val="ru-RU"/>
        </w:rPr>
      </w:pPr>
    </w:p>
    <w:p w:rsidR="007224B9" w:rsidRPr="00557B76" w:rsidRDefault="00D741BA">
      <w:pPr>
        <w:spacing w:after="0" w:line="252" w:lineRule="auto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224B9" w:rsidRPr="00557B76" w:rsidRDefault="00D741BA">
      <w:pPr>
        <w:spacing w:after="0" w:line="252" w:lineRule="auto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7224B9" w:rsidRPr="00557B76" w:rsidRDefault="007224B9">
      <w:pPr>
        <w:spacing w:after="0"/>
        <w:ind w:left="120"/>
        <w:rPr>
          <w:lang w:val="ru-RU"/>
        </w:rPr>
      </w:pPr>
      <w:bookmarkStart w:id="13" w:name="_Toc124264882"/>
      <w:bookmarkStart w:id="14" w:name="_Toc141079014"/>
      <w:bookmarkEnd w:id="13"/>
      <w:bookmarkEnd w:id="14"/>
    </w:p>
    <w:p w:rsidR="007224B9" w:rsidRPr="00557B76" w:rsidRDefault="007224B9">
      <w:pPr>
        <w:spacing w:after="0"/>
        <w:ind w:left="120"/>
        <w:jc w:val="both"/>
        <w:rPr>
          <w:lang w:val="ru-RU"/>
        </w:rPr>
      </w:pP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557B76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557B7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создания рисунка простого (плоского) предмета с натуры.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Овладевать первичными навыками бумагопластики – создания объёмных форм из бумаги путём её складывания, надрезания, закручивания.</w:t>
      </w:r>
    </w:p>
    <w:p w:rsidR="007224B9" w:rsidRPr="00557B76" w:rsidRDefault="00D741BA">
      <w:pPr>
        <w:spacing w:after="0" w:line="264" w:lineRule="auto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орнаментов по изобразительным мотивам: растительные, геометрические, анималистические.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Приобретать представления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7224B9" w:rsidRPr="00557B76" w:rsidRDefault="00D741BA">
      <w:pPr>
        <w:spacing w:after="0" w:line="264" w:lineRule="auto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557B76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7224B9" w:rsidRPr="00557B76" w:rsidRDefault="00D741BA">
      <w:pPr>
        <w:spacing w:after="0" w:line="264" w:lineRule="auto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</w:t>
      </w:r>
      <w:r w:rsidRPr="00557B7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5" w:name="_TOC_250003"/>
      <w:bookmarkEnd w:id="15"/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557B76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557B7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lastRenderedPageBreak/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7224B9" w:rsidRPr="00557B76" w:rsidRDefault="00D741BA">
      <w:pPr>
        <w:spacing w:after="0" w:line="257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Осваивать приёмы орнаментального оформления сказочных глиняных 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 w:rsidR="007224B9" w:rsidRPr="00557B76" w:rsidRDefault="00D741BA">
      <w:pPr>
        <w:spacing w:after="0" w:line="257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7224B9" w:rsidRPr="00557B76" w:rsidRDefault="00D741BA">
      <w:pPr>
        <w:spacing w:after="0" w:line="257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7224B9" w:rsidRPr="00557B76" w:rsidRDefault="00D741BA">
      <w:pPr>
        <w:spacing w:after="0" w:line="257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7224B9" w:rsidRPr="00557B76" w:rsidRDefault="00D741BA">
      <w:pPr>
        <w:spacing w:after="0" w:line="257" w:lineRule="auto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224B9" w:rsidRPr="00557B76" w:rsidRDefault="00D741BA">
      <w:pPr>
        <w:spacing w:after="0" w:line="257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7224B9" w:rsidRPr="00557B76" w:rsidRDefault="00D741BA">
      <w:pPr>
        <w:spacing w:after="0" w:line="257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7224B9" w:rsidRPr="00557B76" w:rsidRDefault="00D741BA">
      <w:pPr>
        <w:spacing w:after="0" w:line="257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7224B9" w:rsidRPr="00557B76" w:rsidRDefault="00D741BA">
      <w:pPr>
        <w:spacing w:after="0" w:line="257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7224B9" w:rsidRPr="00557B76" w:rsidRDefault="00D741BA">
      <w:pPr>
        <w:spacing w:after="0" w:line="257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7224B9" w:rsidRPr="00557B76" w:rsidRDefault="00D741BA">
      <w:pPr>
        <w:spacing w:after="0" w:line="257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7224B9" w:rsidRPr="00557B76" w:rsidRDefault="00D741BA">
      <w:pPr>
        <w:spacing w:after="0" w:line="257" w:lineRule="auto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224B9" w:rsidRPr="00557B76" w:rsidRDefault="00D741BA">
      <w:pPr>
        <w:spacing w:after="0" w:line="257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7224B9" w:rsidRPr="00557B76" w:rsidRDefault="00D741BA">
      <w:pPr>
        <w:spacing w:after="0" w:line="257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7224B9" w:rsidRPr="00557B76" w:rsidRDefault="00D741BA">
      <w:pPr>
        <w:spacing w:after="0" w:line="257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7224B9" w:rsidRPr="00557B76" w:rsidRDefault="00D741BA">
      <w:pPr>
        <w:spacing w:after="0" w:line="257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Ватагина, Е.И. Чарушина и других по выбору учителя).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Знать имена и узнавать наиболее известные произведения художников И.И. Левитана, И.И. Шишкина, И.К. Айвазовского, В.М. Васнецова, В.В. Ватагина, Е.И. Чарушина (и других по выбору учителя).</w:t>
      </w:r>
    </w:p>
    <w:p w:rsidR="007224B9" w:rsidRPr="00557B76" w:rsidRDefault="00D741BA">
      <w:pPr>
        <w:spacing w:after="0" w:line="264" w:lineRule="auto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57B76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57B76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557B76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6" w:name="_TOC_250002"/>
      <w:bookmarkEnd w:id="16"/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557B76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557B7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7224B9" w:rsidRPr="00557B76" w:rsidRDefault="00D741BA">
      <w:pPr>
        <w:spacing w:after="0" w:line="264" w:lineRule="auto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lastRenderedPageBreak/>
        <w:t>Создавать маску сказочного персонажа с ярко выраженным характером лица (для карнавала или спектакля).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Приобрести опыт творческой работы: лепка сказочного персонажа на основе сюжета известной сказки (или создание этого персонажа в технике бумагопластики, по выбору учителя).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lastRenderedPageBreak/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557B76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Придумать и нарисовать (или выполнить в технике бумагопластики) транспортное средство.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lastRenderedPageBreak/>
        <w:t>Называть основные жанры живописи, графики и скульптуры, определяемые предметом изображения.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художников-пейзажистов: И.И. Шишкина, И.И. Левитана, А.К. Саврасова, В.Д. Поленова, И.К. Айвазовского и других (по выбору учителя), приобретать представления об их произведениях.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557B76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 w:rsidRPr="00557B76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7224B9" w:rsidRPr="00557B76" w:rsidRDefault="00D741BA">
      <w:pPr>
        <w:spacing w:after="0" w:line="264" w:lineRule="auto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557B7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557B76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квестов, предложенных учителем.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557B76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557B7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7224B9" w:rsidRPr="00557B76" w:rsidRDefault="00D741BA">
      <w:pPr>
        <w:spacing w:after="0" w:line="264" w:lineRule="auto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7224B9" w:rsidRPr="00557B76" w:rsidRDefault="00D741BA">
      <w:pPr>
        <w:spacing w:after="0" w:line="264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lastRenderedPageBreak/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7224B9" w:rsidRPr="00557B76" w:rsidRDefault="00D741BA">
      <w:pPr>
        <w:spacing w:after="0" w:line="252" w:lineRule="auto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«Восприятие произведений искусства»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Кустодиева, В.И. Сурикова, К.А. Коровина, А.Г. Венецианова, А.П. Рябушкина, И.Я. Билибина и других по выбору учителя).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Называть и объяснять содержание памятника К. Минину и Д. Пожарскому скульптора И.П. Мартоса в Москве.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Трептов-парке,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:rsidR="007224B9" w:rsidRPr="00557B76" w:rsidRDefault="00D741BA">
      <w:pPr>
        <w:spacing w:after="0" w:line="252" w:lineRule="auto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7224B9" w:rsidRPr="00557B76" w:rsidRDefault="00D741BA">
      <w:pPr>
        <w:spacing w:after="0"/>
        <w:ind w:left="120"/>
        <w:jc w:val="both"/>
        <w:rPr>
          <w:lang w:val="ru-RU"/>
        </w:rPr>
      </w:pPr>
      <w:r w:rsidRPr="00557B7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557B76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557B76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557B76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7224B9" w:rsidRPr="00557B76" w:rsidRDefault="00D741BA">
      <w:pPr>
        <w:spacing w:after="0"/>
        <w:ind w:firstLine="600"/>
        <w:jc w:val="both"/>
        <w:rPr>
          <w:lang w:val="ru-RU"/>
        </w:rPr>
      </w:pPr>
      <w:r w:rsidRPr="00557B76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:rsidR="007224B9" w:rsidRPr="00557B76" w:rsidRDefault="007224B9">
      <w:pPr>
        <w:rPr>
          <w:lang w:val="ru-RU"/>
        </w:rPr>
        <w:sectPr w:rsidR="007224B9" w:rsidRPr="00557B76">
          <w:pgSz w:w="11906" w:h="16383"/>
          <w:pgMar w:top="1134" w:right="850" w:bottom="1134" w:left="1701" w:header="720" w:footer="720" w:gutter="0"/>
          <w:cols w:space="720"/>
        </w:sectPr>
      </w:pPr>
    </w:p>
    <w:p w:rsidR="007224B9" w:rsidRDefault="00D741BA">
      <w:pPr>
        <w:spacing w:after="0"/>
        <w:ind w:left="120"/>
      </w:pPr>
      <w:bookmarkStart w:id="17" w:name="block-83692562"/>
      <w:bookmarkEnd w:id="10"/>
      <w:r w:rsidRPr="00557B7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224B9" w:rsidRDefault="00D741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7224B9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24B9" w:rsidRDefault="007224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24B9" w:rsidRDefault="007224B9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24B9" w:rsidRDefault="007224B9"/>
        </w:tc>
      </w:tr>
      <w:tr w:rsidR="007224B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учишься изображать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украшаешь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строишь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224B9" w:rsidRDefault="007224B9"/>
        </w:tc>
      </w:tr>
    </w:tbl>
    <w:p w:rsidR="007224B9" w:rsidRDefault="007224B9">
      <w:pPr>
        <w:sectPr w:rsidR="007224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24B9" w:rsidRDefault="00D741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7224B9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24B9" w:rsidRDefault="007224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24B9" w:rsidRDefault="007224B9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24B9" w:rsidRDefault="007224B9"/>
        </w:tc>
      </w:tr>
      <w:tr w:rsidR="007224B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Реальность и фантазия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чем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224B9" w:rsidRDefault="007224B9"/>
        </w:tc>
      </w:tr>
    </w:tbl>
    <w:p w:rsidR="007224B9" w:rsidRDefault="007224B9">
      <w:pPr>
        <w:sectPr w:rsidR="007224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24B9" w:rsidRDefault="00D741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7224B9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24B9" w:rsidRDefault="007224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24B9" w:rsidRDefault="007224B9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24B9" w:rsidRDefault="007224B9"/>
        </w:tc>
      </w:tr>
      <w:tr w:rsidR="007224B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 твоем доме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зрелище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музей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224B9" w:rsidRDefault="007224B9"/>
        </w:tc>
      </w:tr>
    </w:tbl>
    <w:p w:rsidR="007224B9" w:rsidRDefault="007224B9">
      <w:pPr>
        <w:sectPr w:rsidR="007224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24B9" w:rsidRDefault="00D741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7224B9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24B9" w:rsidRDefault="007224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24B9" w:rsidRDefault="007224B9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24B9" w:rsidRDefault="007224B9"/>
        </w:tc>
      </w:tr>
      <w:tr w:rsidR="007224B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города нашей земли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Каждый народ –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объединяет народы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224B9" w:rsidRDefault="007224B9"/>
        </w:tc>
      </w:tr>
    </w:tbl>
    <w:p w:rsidR="007224B9" w:rsidRDefault="007224B9">
      <w:pPr>
        <w:sectPr w:rsidR="007224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24B9" w:rsidRDefault="007224B9">
      <w:pPr>
        <w:sectPr w:rsidR="007224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24B9" w:rsidRDefault="00D741BA">
      <w:pPr>
        <w:spacing w:after="0"/>
        <w:ind w:left="120"/>
      </w:pPr>
      <w:bookmarkStart w:id="18" w:name="block-83692564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224B9" w:rsidRDefault="00D741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4"/>
        <w:gridCol w:w="4435"/>
        <w:gridCol w:w="1282"/>
        <w:gridCol w:w="1841"/>
        <w:gridCol w:w="1910"/>
        <w:gridCol w:w="1347"/>
        <w:gridCol w:w="2221"/>
      </w:tblGrid>
      <w:tr w:rsidR="007224B9">
        <w:trPr>
          <w:trHeight w:val="144"/>
          <w:tblCellSpacing w:w="20" w:type="nil"/>
        </w:trPr>
        <w:tc>
          <w:tcPr>
            <w:tcW w:w="3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30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19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24B9" w:rsidRDefault="007224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24B9" w:rsidRDefault="007224B9"/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24B9" w:rsidRDefault="007224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24B9" w:rsidRDefault="007224B9"/>
        </w:tc>
      </w:tr>
      <w:tr w:rsidR="007224B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«Короткое и длинное – пропорции». (Превращения при изменении пропорций)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(Целостность формы)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и то, что невидимо (настроение)».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цвета. Коллективная работа: изображение наклейками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симметрии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игрушках».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Художественные промыслы России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Структура и элементы здания.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печатками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r>
              <w:rPr>
                <w:rFonts w:ascii="Times New Roman" w:hAnsi="Times New Roman"/>
                <w:color w:val="000000"/>
                <w:sz w:val="24"/>
              </w:rPr>
              <w:t>Игровое графическое изображение разных предметов в качестве домиков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животных из геометрических фигур аппликация из цветной бумаги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«Город, в котором мы живём». Коллективное панно: объемная </w:t>
            </w: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аппликация и графическое изображение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24B9" w:rsidRDefault="007224B9"/>
        </w:tc>
      </w:tr>
    </w:tbl>
    <w:p w:rsidR="007224B9" w:rsidRDefault="007224B9">
      <w:pPr>
        <w:sectPr w:rsidR="007224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24B9" w:rsidRDefault="00D741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7224B9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24B9" w:rsidRDefault="007224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24B9" w:rsidRDefault="007224B9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24B9" w:rsidRDefault="007224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24B9" w:rsidRDefault="007224B9"/>
        </w:tc>
      </w:tr>
      <w:tr w:rsidR="007224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художественных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рисунок на экране компьютера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r>
              <w:rPr>
                <w:rFonts w:ascii="Times New Roman" w:hAnsi="Times New Roman"/>
                <w:color w:val="000000"/>
                <w:sz w:val="24"/>
              </w:rPr>
              <w:t>Кружево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r>
              <w:rPr>
                <w:rFonts w:ascii="Times New Roman" w:hAnsi="Times New Roman"/>
                <w:color w:val="000000"/>
                <w:sz w:val="24"/>
              </w:rPr>
              <w:t>Образ архитектурной постройки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характера разных животных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r>
              <w:rPr>
                <w:rFonts w:ascii="Times New Roman" w:hAnsi="Times New Roman"/>
                <w:color w:val="000000"/>
                <w:sz w:val="24"/>
              </w:rPr>
              <w:t>Женский образ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праздничный флот (царя Салтана) и угрожающие знаки-украшения флота пиратов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 пятен. Полет птиц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GIF</w:t>
            </w: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24B9" w:rsidRDefault="007224B9"/>
        </w:tc>
      </w:tr>
    </w:tbl>
    <w:p w:rsidR="007224B9" w:rsidRDefault="007224B9">
      <w:pPr>
        <w:sectPr w:rsidR="007224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24B9" w:rsidRDefault="00D741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0"/>
        <w:gridCol w:w="4363"/>
        <w:gridCol w:w="1308"/>
        <w:gridCol w:w="1841"/>
        <w:gridCol w:w="1910"/>
        <w:gridCol w:w="1347"/>
        <w:gridCol w:w="2221"/>
      </w:tblGrid>
      <w:tr w:rsidR="007224B9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24B9" w:rsidRDefault="007224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24B9" w:rsidRDefault="007224B9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24B9" w:rsidRDefault="007224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24B9" w:rsidRDefault="007224B9"/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«Одушевление» неожиданных материалов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r>
              <w:rPr>
                <w:rFonts w:ascii="Times New Roman" w:hAnsi="Times New Roman"/>
                <w:color w:val="000000"/>
                <w:sz w:val="24"/>
              </w:rPr>
              <w:t>Орнамент инструментами цифровой графики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орнамента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в твоем доме. Художественное восприятие </w:t>
            </w: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бульвары. Художник-ландшафтный архитектор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 или аппликация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Удивительный транспорт. Фантазийный рисунок или бумагопластика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Художник в театре. Художественное восприятие окружающей </w:t>
            </w: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материалов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плаката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r>
              <w:rPr>
                <w:rFonts w:ascii="Times New Roman" w:hAnsi="Times New Roman"/>
                <w:color w:val="000000"/>
                <w:sz w:val="24"/>
              </w:rPr>
              <w:t>Картины великих русских пейзажистов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Pr="00557B76" w:rsidRDefault="00D741BA">
            <w:pPr>
              <w:spacing w:after="0"/>
              <w:ind w:left="135"/>
              <w:rPr>
                <w:lang w:val="ru-RU"/>
              </w:rPr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 портрет. Картины великих русских портретистов. Образ, характер человека в его художественном </w:t>
            </w: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портрете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 w:rsidRPr="00557B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Картина-натюрморт. Натюрморты известных художников. О чем рассказали натюрморты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Картины исторические. Сюжетный рисунок-композиция, посвященная знаменательному событию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Картины бытовые. Сюжетная композиция на бытовую тему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Художественная выставка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24B9" w:rsidRDefault="007224B9"/>
        </w:tc>
      </w:tr>
    </w:tbl>
    <w:p w:rsidR="007224B9" w:rsidRDefault="007224B9">
      <w:pPr>
        <w:sectPr w:rsidR="007224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24B9" w:rsidRDefault="00D741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9"/>
        <w:gridCol w:w="4365"/>
        <w:gridCol w:w="1307"/>
        <w:gridCol w:w="1841"/>
        <w:gridCol w:w="1910"/>
        <w:gridCol w:w="1347"/>
        <w:gridCol w:w="2221"/>
      </w:tblGrid>
      <w:tr w:rsidR="007224B9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24B9" w:rsidRDefault="007224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24B9" w:rsidRDefault="007224B9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224B9" w:rsidRDefault="007224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24B9" w:rsidRDefault="007224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24B9" w:rsidRDefault="007224B9"/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природного ландшафта России. Горы и степи в пейзажной живописи. (Высота линии горизонта)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Пейзаж родной земли. Красота среднерусской природы. Правила перспективного построения пространства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Деревня – деревянный мир. Конструкция и декор избы. Единство красоты и пользы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Деревня – деревянный мир: русское деревянное зодчество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Красота человека: традиционная красота мужского образа. Добрый молодец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 - образ радости и счастливой жизни. Коллективное панно. Сюжетная композиция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Каждый народ строит, украшает,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угол. Образ древнерусского города-крепости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Русской земли. Конструкция древнего города. Пространство городской среды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Узорочье теремов. Интерьеры теремных палат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Пир в теремных палатах. Коллективное панно. Сюжетная композиция. Аппликация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Архитектура народов мира. Народы гор и степей. Пейзаж и традиционное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жилище. Сакля. Юрта – конструкция и символика в постройке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человека в природе гор и степей. Красота пейзажа с традиционными постройками. 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Художественная культура народов мира. Образ природы в японской культуре. Пагода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человека в японском искусстве. Традиционные праздники. Коллективное панно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в пустыне. Архитектура народов мира. Мечеть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Панно «Олимпийские игры в Древней Греции». Коллективная работа.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Аппликация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народов мира. Европейские средневековые города. Готический собор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Панно-аппликация «Площадь средневекового города»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Урок-обобщение: многообразие художественных культур в мире. Построение на экране компьютера конструкции зданий храмов разных религий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объединяет народы. Тема материнства в искусстве народов. Сюжетная композиция живописными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«Сопереживания». Тема сострадания и утверждения доброты в искусстве. 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«Герои и защитники» в искусстве. Скульптурные памятники и мемориальные комплексы. Лепка эскиза памятника героям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«Юности и надежды» в искусстве. Сюжетная композиция живописными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Изображение, украшение и постройка в жизни народов. Урок-обобщение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224B9" w:rsidRDefault="007224B9">
            <w:pPr>
              <w:spacing w:after="0"/>
              <w:ind w:left="135"/>
            </w:pPr>
          </w:p>
        </w:tc>
      </w:tr>
      <w:tr w:rsidR="007224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224B9" w:rsidRDefault="00D741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24B9" w:rsidRDefault="007224B9"/>
        </w:tc>
      </w:tr>
    </w:tbl>
    <w:p w:rsidR="007224B9" w:rsidRDefault="007224B9">
      <w:pPr>
        <w:sectPr w:rsidR="007224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24B9" w:rsidRDefault="007224B9">
      <w:pPr>
        <w:sectPr w:rsidR="007224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24B9" w:rsidRDefault="00D741BA">
      <w:pPr>
        <w:spacing w:after="0"/>
        <w:ind w:left="120"/>
      </w:pPr>
      <w:bookmarkStart w:id="19" w:name="block-83692565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224B9" w:rsidRDefault="00D741B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224B9" w:rsidRDefault="007224B9">
      <w:pPr>
        <w:spacing w:after="0" w:line="480" w:lineRule="auto"/>
        <w:ind w:left="120"/>
      </w:pPr>
    </w:p>
    <w:p w:rsidR="007224B9" w:rsidRDefault="007224B9">
      <w:pPr>
        <w:spacing w:after="0" w:line="480" w:lineRule="auto"/>
        <w:ind w:left="120"/>
      </w:pPr>
    </w:p>
    <w:p w:rsidR="007224B9" w:rsidRDefault="007224B9">
      <w:pPr>
        <w:spacing w:after="0"/>
        <w:ind w:left="120"/>
      </w:pPr>
    </w:p>
    <w:p w:rsidR="007224B9" w:rsidRDefault="00D741B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224B9" w:rsidRDefault="007224B9">
      <w:pPr>
        <w:spacing w:after="0" w:line="480" w:lineRule="auto"/>
        <w:ind w:left="120"/>
      </w:pPr>
    </w:p>
    <w:p w:rsidR="007224B9" w:rsidRDefault="007224B9">
      <w:pPr>
        <w:spacing w:after="0"/>
        <w:ind w:left="120"/>
      </w:pPr>
    </w:p>
    <w:p w:rsidR="007224B9" w:rsidRDefault="00D741B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7224B9" w:rsidRDefault="007224B9">
      <w:pPr>
        <w:spacing w:after="0" w:line="480" w:lineRule="auto"/>
        <w:ind w:left="120"/>
      </w:pPr>
    </w:p>
    <w:p w:rsidR="007224B9" w:rsidRDefault="007224B9">
      <w:pPr>
        <w:sectPr w:rsidR="007224B9">
          <w:pgSz w:w="11906" w:h="16383"/>
          <w:pgMar w:top="1134" w:right="850" w:bottom="1134" w:left="1701" w:header="720" w:footer="720" w:gutter="0"/>
          <w:cols w:space="720"/>
        </w:sectPr>
      </w:pPr>
    </w:p>
    <w:bookmarkEnd w:id="19"/>
    <w:p w:rsidR="00D741BA" w:rsidRDefault="00D741BA"/>
    <w:sectPr w:rsidR="00D741B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224B9"/>
    <w:rsid w:val="002A55BE"/>
    <w:rsid w:val="00557B76"/>
    <w:rsid w:val="007224B9"/>
    <w:rsid w:val="00D74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14FB58-F0EC-4202-8815-1096AF560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5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11683</Words>
  <Characters>66595</Characters>
  <Application>Microsoft Office Word</Application>
  <DocSecurity>0</DocSecurity>
  <Lines>554</Lines>
  <Paragraphs>156</Paragraphs>
  <ScaleCrop>false</ScaleCrop>
  <Company/>
  <LinksUpToDate>false</LinksUpToDate>
  <CharactersWithSpaces>78122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5</cp:revision>
  <dcterms:created xsi:type="dcterms:W3CDTF">2026-08-22T13:17:00Z</dcterms:created>
  <dcterms:modified xsi:type="dcterms:W3CDTF">2026-09-08T14:35:00Z</dcterms:modified>
</cp:coreProperties>
</file>