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D34" w:rsidRDefault="00151D34" w:rsidP="00151D34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b/>
          <w:i/>
          <w:color w:val="2B2B2B"/>
          <w:sz w:val="24"/>
          <w:szCs w:val="24"/>
          <w:shd w:val="clear" w:color="auto" w:fill="FFFFFF"/>
          <w:lang w:val="ru-RU"/>
        </w:rPr>
        <w:t>Приложение 1.16</w:t>
      </w:r>
    </w:p>
    <w:p w:rsidR="00151D34" w:rsidRDefault="00151D34" w:rsidP="00151D34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Основной общеобразовательной </w:t>
      </w:r>
    </w:p>
    <w:p w:rsidR="00151D34" w:rsidRDefault="00151D34" w:rsidP="00151D34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программы основного общего образования, </w:t>
      </w:r>
    </w:p>
    <w:p w:rsidR="00151D34" w:rsidRDefault="00151D34" w:rsidP="00151D34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>утвержденное приказом директора МБОУ СОШ №71</w:t>
      </w:r>
    </w:p>
    <w:p w:rsidR="00E9313A" w:rsidRDefault="00E9313A" w:rsidP="00E9313A">
      <w:pPr>
        <w:shd w:val="clear" w:color="auto" w:fill="FFFFFF"/>
        <w:tabs>
          <w:tab w:val="left" w:pos="5461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</w:pPr>
      <w:r>
        <w:rPr>
          <w:rFonts w:ascii="Times New Roman" w:eastAsia="Times New Roman" w:hAnsi="Times New Roman" w:cs="Times New Roman"/>
          <w:i/>
          <w:color w:val="2B2B2B"/>
          <w:sz w:val="24"/>
          <w:szCs w:val="24"/>
          <w:shd w:val="clear" w:color="auto" w:fill="FFFFFF"/>
          <w:lang w:val="ru-RU"/>
        </w:rPr>
        <w:t xml:space="preserve">от 27.08.2026  № 270-К </w:t>
      </w:r>
    </w:p>
    <w:p w:rsidR="00611818" w:rsidRPr="00151D34" w:rsidRDefault="00611818">
      <w:pPr>
        <w:spacing w:after="0"/>
        <w:ind w:left="120"/>
        <w:rPr>
          <w:lang w:val="ru-RU"/>
        </w:rPr>
      </w:pPr>
      <w:bookmarkStart w:id="0" w:name="_GoBack"/>
      <w:bookmarkEnd w:id="0"/>
    </w:p>
    <w:p w:rsidR="00611818" w:rsidRPr="00151D34" w:rsidRDefault="00611818">
      <w:pPr>
        <w:spacing w:after="0"/>
        <w:ind w:left="120"/>
        <w:rPr>
          <w:lang w:val="ru-RU"/>
        </w:rPr>
      </w:pPr>
    </w:p>
    <w:p w:rsidR="00611818" w:rsidRPr="00151D34" w:rsidRDefault="00611818">
      <w:pPr>
        <w:spacing w:after="0"/>
        <w:ind w:left="120"/>
        <w:rPr>
          <w:lang w:val="ru-RU"/>
        </w:rPr>
      </w:pPr>
    </w:p>
    <w:p w:rsidR="00611818" w:rsidRPr="00151D34" w:rsidRDefault="00611818">
      <w:pPr>
        <w:spacing w:after="0"/>
        <w:ind w:left="120"/>
        <w:rPr>
          <w:lang w:val="ru-RU"/>
        </w:rPr>
      </w:pPr>
    </w:p>
    <w:p w:rsidR="00611818" w:rsidRPr="00151D34" w:rsidRDefault="0094620A">
      <w:pPr>
        <w:spacing w:after="0" w:line="408" w:lineRule="auto"/>
        <w:ind w:left="120"/>
        <w:jc w:val="center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11818" w:rsidRPr="00151D34" w:rsidRDefault="00611818">
      <w:pPr>
        <w:spacing w:after="0"/>
        <w:ind w:left="120"/>
        <w:jc w:val="center"/>
        <w:rPr>
          <w:lang w:val="ru-RU"/>
        </w:rPr>
      </w:pPr>
    </w:p>
    <w:p w:rsidR="00611818" w:rsidRPr="00151D34" w:rsidRDefault="0094620A">
      <w:pPr>
        <w:spacing w:after="0" w:line="408" w:lineRule="auto"/>
        <w:ind w:left="120"/>
        <w:jc w:val="center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611818" w:rsidRPr="00151D34" w:rsidRDefault="0094620A">
      <w:pPr>
        <w:spacing w:after="0" w:line="408" w:lineRule="auto"/>
        <w:ind w:left="120"/>
        <w:jc w:val="center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611818" w:rsidRPr="00151D34" w:rsidRDefault="00611818">
      <w:pPr>
        <w:spacing w:after="0"/>
        <w:ind w:left="120"/>
        <w:jc w:val="center"/>
        <w:rPr>
          <w:lang w:val="ru-RU"/>
        </w:rPr>
      </w:pPr>
    </w:p>
    <w:p w:rsidR="00611818" w:rsidRPr="00151D34" w:rsidRDefault="00611818">
      <w:pPr>
        <w:spacing w:after="0"/>
        <w:ind w:left="120"/>
        <w:jc w:val="center"/>
        <w:rPr>
          <w:lang w:val="ru-RU"/>
        </w:rPr>
      </w:pPr>
    </w:p>
    <w:p w:rsidR="00611818" w:rsidRPr="00151D34" w:rsidRDefault="00611818">
      <w:pPr>
        <w:spacing w:after="0"/>
        <w:ind w:left="120"/>
        <w:jc w:val="center"/>
        <w:rPr>
          <w:lang w:val="ru-RU"/>
        </w:rPr>
      </w:pPr>
    </w:p>
    <w:p w:rsidR="00611818" w:rsidRPr="00151D34" w:rsidRDefault="00611818">
      <w:pPr>
        <w:spacing w:after="0"/>
        <w:ind w:left="120"/>
        <w:jc w:val="center"/>
        <w:rPr>
          <w:lang w:val="ru-RU"/>
        </w:rPr>
      </w:pPr>
    </w:p>
    <w:p w:rsidR="00611818" w:rsidRPr="00151D34" w:rsidRDefault="00611818">
      <w:pPr>
        <w:spacing w:after="0"/>
        <w:ind w:left="120"/>
        <w:jc w:val="center"/>
        <w:rPr>
          <w:lang w:val="ru-RU"/>
        </w:rPr>
      </w:pPr>
    </w:p>
    <w:p w:rsidR="00611818" w:rsidRPr="00151D34" w:rsidRDefault="00611818">
      <w:pPr>
        <w:spacing w:after="0"/>
        <w:ind w:left="120"/>
        <w:jc w:val="center"/>
        <w:rPr>
          <w:lang w:val="ru-RU"/>
        </w:rPr>
      </w:pPr>
    </w:p>
    <w:p w:rsidR="00611818" w:rsidRPr="00151D34" w:rsidRDefault="00611818">
      <w:pPr>
        <w:spacing w:after="0"/>
        <w:ind w:left="120"/>
        <w:jc w:val="center"/>
        <w:rPr>
          <w:lang w:val="ru-RU"/>
        </w:rPr>
      </w:pPr>
    </w:p>
    <w:p w:rsidR="00611818" w:rsidRPr="00151D34" w:rsidRDefault="00611818">
      <w:pPr>
        <w:spacing w:after="0"/>
        <w:ind w:left="120"/>
        <w:jc w:val="center"/>
        <w:rPr>
          <w:lang w:val="ru-RU"/>
        </w:rPr>
      </w:pPr>
    </w:p>
    <w:p w:rsidR="00611818" w:rsidRPr="00151D34" w:rsidRDefault="00611818">
      <w:pPr>
        <w:spacing w:after="0"/>
        <w:ind w:left="120"/>
        <w:jc w:val="center"/>
        <w:rPr>
          <w:lang w:val="ru-RU"/>
        </w:rPr>
      </w:pPr>
    </w:p>
    <w:p w:rsidR="00611818" w:rsidRPr="00151D34" w:rsidRDefault="00611818">
      <w:pPr>
        <w:spacing w:after="0"/>
        <w:ind w:left="120"/>
        <w:jc w:val="center"/>
        <w:rPr>
          <w:lang w:val="ru-RU"/>
        </w:rPr>
      </w:pPr>
    </w:p>
    <w:p w:rsidR="00611818" w:rsidRPr="00151D34" w:rsidRDefault="00611818">
      <w:pPr>
        <w:spacing w:after="0"/>
        <w:ind w:left="120"/>
        <w:jc w:val="center"/>
        <w:rPr>
          <w:lang w:val="ru-RU"/>
        </w:rPr>
      </w:pPr>
    </w:p>
    <w:p w:rsidR="00611818" w:rsidRPr="00151D34" w:rsidRDefault="00611818">
      <w:pPr>
        <w:spacing w:after="0"/>
        <w:ind w:left="120"/>
        <w:jc w:val="center"/>
        <w:rPr>
          <w:lang w:val="ru-RU"/>
        </w:rPr>
      </w:pPr>
    </w:p>
    <w:p w:rsidR="00611818" w:rsidRPr="00151D34" w:rsidRDefault="00611818">
      <w:pPr>
        <w:spacing w:after="0"/>
        <w:ind w:left="120"/>
        <w:jc w:val="center"/>
        <w:rPr>
          <w:lang w:val="ru-RU"/>
        </w:rPr>
      </w:pPr>
    </w:p>
    <w:p w:rsidR="00611818" w:rsidRPr="00151D34" w:rsidRDefault="00611818">
      <w:pPr>
        <w:spacing w:after="0"/>
        <w:ind w:left="120"/>
        <w:rPr>
          <w:lang w:val="ru-RU"/>
        </w:rPr>
      </w:pPr>
    </w:p>
    <w:p w:rsidR="00611818" w:rsidRPr="00151D34" w:rsidRDefault="00611818">
      <w:pPr>
        <w:rPr>
          <w:lang w:val="ru-RU"/>
        </w:rPr>
        <w:sectPr w:rsidR="00611818" w:rsidRPr="00151D34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3742875"/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bookmarkStart w:id="2" w:name="block-83742876"/>
      <w:bookmarkEnd w:id="1"/>
      <w:r w:rsidRPr="00151D3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bookmarkStart w:id="3" w:name="037c86a0-0100-46f4-8a06-fc1394a836a9"/>
      <w:r w:rsidRPr="00151D3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3"/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классах или во внеурочной деятельности.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611818">
      <w:pPr>
        <w:rPr>
          <w:lang w:val="ru-RU"/>
        </w:rPr>
        <w:sectPr w:rsidR="00611818" w:rsidRPr="00151D34">
          <w:pgSz w:w="11906" w:h="16383"/>
          <w:pgMar w:top="1134" w:right="850" w:bottom="1134" w:left="1701" w:header="720" w:footer="720" w:gutter="0"/>
          <w:cols w:space="720"/>
        </w:sectPr>
      </w:pP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  <w:bookmarkStart w:id="4" w:name="block-83742878"/>
      <w:bookmarkEnd w:id="2"/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11818" w:rsidRPr="00151D34" w:rsidRDefault="00611818">
      <w:pPr>
        <w:spacing w:after="0"/>
        <w:ind w:left="120"/>
        <w:rPr>
          <w:lang w:val="ru-RU"/>
        </w:rPr>
      </w:pPr>
    </w:p>
    <w:p w:rsidR="00611818" w:rsidRPr="00151D34" w:rsidRDefault="00611818">
      <w:pPr>
        <w:spacing w:after="0"/>
        <w:ind w:left="120"/>
        <w:rPr>
          <w:lang w:val="ru-RU"/>
        </w:rPr>
      </w:pPr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11818" w:rsidRPr="00151D34" w:rsidRDefault="00611818">
      <w:pPr>
        <w:spacing w:after="0"/>
        <w:ind w:left="120"/>
        <w:rPr>
          <w:lang w:val="ru-RU"/>
        </w:rPr>
      </w:pPr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А.Саврасова, И.Шишкина. Пейзажная живопись И.Левитана и </w:t>
      </w: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611818" w:rsidRPr="00151D34" w:rsidRDefault="00611818">
      <w:pPr>
        <w:spacing w:after="0"/>
        <w:ind w:left="120"/>
        <w:rPr>
          <w:lang w:val="ru-RU"/>
        </w:rPr>
      </w:pPr>
      <w:bookmarkStart w:id="5" w:name="_Toc137210403"/>
      <w:bookmarkEnd w:id="5"/>
    </w:p>
    <w:p w:rsidR="00611818" w:rsidRPr="00151D34" w:rsidRDefault="0094620A">
      <w:pPr>
        <w:spacing w:after="0"/>
        <w:ind w:left="120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создания коллажнографической композиции или дизайн-проекта оформления витрины магазина.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611818" w:rsidRPr="00151D34" w:rsidRDefault="00611818">
      <w:pPr>
        <w:spacing w:after="0"/>
        <w:ind w:left="120"/>
        <w:rPr>
          <w:lang w:val="ru-RU"/>
        </w:rPr>
      </w:pPr>
      <w:bookmarkStart w:id="6" w:name="_Toc139632456"/>
      <w:bookmarkEnd w:id="6"/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611818" w:rsidRPr="00151D34" w:rsidRDefault="00611818">
      <w:pPr>
        <w:rPr>
          <w:lang w:val="ru-RU"/>
        </w:rPr>
        <w:sectPr w:rsidR="00611818" w:rsidRPr="00151D34">
          <w:pgSz w:w="11906" w:h="16383"/>
          <w:pgMar w:top="1134" w:right="850" w:bottom="1134" w:left="1701" w:header="720" w:footer="720" w:gutter="0"/>
          <w:cols w:space="720"/>
        </w:sectPr>
      </w:pPr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bookmarkStart w:id="7" w:name="block-83742879"/>
      <w:bookmarkEnd w:id="4"/>
      <w:r w:rsidRPr="00151D3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611818" w:rsidRPr="00151D34" w:rsidRDefault="00611818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1D34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1D34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1D34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1D34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1D34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1D34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1D34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51D34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611818" w:rsidRPr="00151D34" w:rsidRDefault="0094620A">
      <w:pPr>
        <w:spacing w:after="0"/>
        <w:ind w:left="120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11818" w:rsidRPr="00151D34" w:rsidRDefault="00611818">
      <w:pPr>
        <w:spacing w:after="0" w:line="264" w:lineRule="auto"/>
        <w:ind w:left="120"/>
        <w:jc w:val="both"/>
        <w:rPr>
          <w:lang w:val="ru-RU"/>
        </w:rPr>
      </w:pPr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611818" w:rsidRPr="00151D34" w:rsidRDefault="009462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611818" w:rsidRDefault="0094620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611818" w:rsidRPr="00151D34" w:rsidRDefault="009462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611818" w:rsidRDefault="0094620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611818" w:rsidRPr="00151D34" w:rsidRDefault="009462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611818" w:rsidRDefault="0094620A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611818" w:rsidRPr="00151D34" w:rsidRDefault="009462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611818" w:rsidRPr="00151D34" w:rsidRDefault="0094620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611818" w:rsidRPr="00151D34" w:rsidRDefault="0094620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611818" w:rsidRPr="00151D34" w:rsidRDefault="0094620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611818" w:rsidRPr="00151D34" w:rsidRDefault="0094620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611818" w:rsidRPr="00151D34" w:rsidRDefault="0094620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611818" w:rsidRPr="00151D34" w:rsidRDefault="0094620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611818" w:rsidRPr="00151D34" w:rsidRDefault="0094620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611818" w:rsidRPr="00151D34" w:rsidRDefault="0094620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611818" w:rsidRDefault="0094620A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611818" w:rsidRPr="00151D34" w:rsidRDefault="0094620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611818" w:rsidRPr="00151D34" w:rsidRDefault="0094620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611818" w:rsidRPr="00151D34" w:rsidRDefault="0094620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611818" w:rsidRPr="00151D34" w:rsidRDefault="00611818">
      <w:pPr>
        <w:spacing w:after="0"/>
        <w:ind w:left="120"/>
        <w:rPr>
          <w:lang w:val="ru-RU"/>
        </w:rPr>
      </w:pPr>
    </w:p>
    <w:p w:rsidR="00611818" w:rsidRPr="00151D34" w:rsidRDefault="0094620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611818" w:rsidRPr="00151D34" w:rsidRDefault="0094620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611818" w:rsidRPr="00151D34" w:rsidRDefault="0094620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611818" w:rsidRPr="00151D34" w:rsidRDefault="0094620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611818" w:rsidRPr="00151D34" w:rsidRDefault="0094620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611818" w:rsidRPr="00151D34" w:rsidRDefault="00611818">
      <w:pPr>
        <w:spacing w:after="0"/>
        <w:ind w:left="120"/>
        <w:rPr>
          <w:lang w:val="ru-RU"/>
        </w:rPr>
      </w:pPr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611818" w:rsidRPr="00151D34" w:rsidRDefault="0094620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611818" w:rsidRPr="00151D34" w:rsidRDefault="0094620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611818" w:rsidRPr="00151D34" w:rsidRDefault="0094620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611818" w:rsidRPr="00151D34" w:rsidRDefault="0094620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611818" w:rsidRPr="00151D34" w:rsidRDefault="0094620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611818" w:rsidRPr="00151D34" w:rsidRDefault="0094620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611818" w:rsidRPr="00151D34" w:rsidRDefault="0094620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611818" w:rsidRPr="00151D34" w:rsidRDefault="0094620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611818" w:rsidRPr="00151D34" w:rsidRDefault="0094620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611818" w:rsidRPr="00151D34" w:rsidRDefault="0094620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611818" w:rsidRPr="00151D34" w:rsidRDefault="00611818">
      <w:pPr>
        <w:spacing w:after="0"/>
        <w:ind w:left="120"/>
        <w:rPr>
          <w:lang w:val="ru-RU"/>
        </w:rPr>
      </w:pPr>
      <w:bookmarkStart w:id="9" w:name="_Toc124264882"/>
      <w:bookmarkEnd w:id="9"/>
    </w:p>
    <w:p w:rsidR="00611818" w:rsidRPr="00151D34" w:rsidRDefault="00611818">
      <w:pPr>
        <w:spacing w:after="0"/>
        <w:ind w:left="120"/>
        <w:rPr>
          <w:lang w:val="ru-RU"/>
        </w:rPr>
      </w:pPr>
    </w:p>
    <w:p w:rsidR="00611818" w:rsidRPr="00151D34" w:rsidRDefault="0094620A">
      <w:pPr>
        <w:spacing w:after="0"/>
        <w:ind w:left="120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11818" w:rsidRPr="00151D34" w:rsidRDefault="00611818">
      <w:pPr>
        <w:spacing w:after="0"/>
        <w:ind w:left="120"/>
        <w:rPr>
          <w:lang w:val="ru-RU"/>
        </w:rPr>
      </w:pPr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51D34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151D3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611818" w:rsidRPr="00151D34" w:rsidRDefault="0094620A">
      <w:pPr>
        <w:spacing w:after="0" w:line="264" w:lineRule="auto"/>
        <w:ind w:left="120"/>
        <w:jc w:val="both"/>
        <w:rPr>
          <w:lang w:val="ru-RU"/>
        </w:rPr>
      </w:pPr>
      <w:r w:rsidRPr="00151D34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611818" w:rsidRPr="00151D34" w:rsidRDefault="0094620A">
      <w:pPr>
        <w:spacing w:after="0" w:line="264" w:lineRule="auto"/>
        <w:ind w:firstLine="600"/>
        <w:jc w:val="both"/>
        <w:rPr>
          <w:lang w:val="ru-RU"/>
        </w:rPr>
      </w:pPr>
      <w:r w:rsidRPr="00151D34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изделия народных художественных промыслов по материалу изготовления и технике декора;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связь между материалом, формой и техникой декора в произведениях народных промыслов;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611818" w:rsidRDefault="00611818">
      <w:pPr>
        <w:spacing w:after="0" w:line="264" w:lineRule="auto"/>
        <w:ind w:left="120"/>
        <w:jc w:val="both"/>
      </w:pPr>
    </w:p>
    <w:p w:rsidR="00611818" w:rsidRDefault="0094620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6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611818" w:rsidRDefault="0094620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2 «Живопись, графика, скульптура»: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деления пространственных искусств на виды;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основные виды живописи, графики и скульптуры, объяснять их назначение в жизни людей.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Язык изобразительного искусства и его выразительные средства: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традиционные художественные материалы для графики, живописи, скульптуры;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различных художественных техниках в использовании художественных материалов;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роль рисунка как основы изобразительной деятельности;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учебного рисунка – светотеневого изображения объёмных форм;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содержание понятий «тон», «тональные отношения» и иметь опыт их визуального анализа;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линейного рисунка, понимать выразительные возможности линии;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Жанры изобразительного искусства: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понятие «жанры в изобразительном искусстве», перечислять жанры;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разницу между предметом изображения, сюжетом и содержанием произведения искусства.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Натюрморт: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иметь опыт создания графического натюрморта;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натюрморта средствами живописи.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Портрет: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Крамской, И. Репин, В. Суриков, В. Серов и другие авторы);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начальный опыт лепки головы человека;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графического портретного изображения как нового для себя видения индивидуальности человека;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характеризовать роль освещения как выразительного средства при создании художественного образа;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жанре портрета в искусстве ХХ в. – западном и отечественном.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Пейзаж: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правила построения линейной перспективы и уметь применять их в рисунке;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правила воздушной перспективы и уметь их применять на практике;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морских пейзажах И. Айвазовского;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И. Левитана и художников ХХ в. (по выбору);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живописного изображения различных активно выраженных состояний природы;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пейзажных зарисовок, графического изображения природы по памяти и представлению;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изображения городского пейзажа – по памяти или представлению;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объяснять роль культурного наследия в городском пространстве, задачи его охраны и сохранения.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Бытовой жанр: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многообразие форм организации бытовой жизни и одновременно единство мира людей;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изображения бытовой жизни разных народов в контексте традиций их искусства;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Исторический жанр: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развитии исторического жанра в творчестве отечественных художников ХХ в.;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узнавать и называть авторов таких произведений, как «Давид» Микеланджело, «Весна» С. Боттичелли;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Библейские темы в изобразительном искусстве: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картинах на библейские темы в истории русского искусства;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смысловом различии между иконой и картиной на библейские темы;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знания о русской иконописи, о великих русских иконописцах: Андрее Рублёве, Феофане Греке, Дионисии;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 о месте и значении изобразительного искусства в культуре, в жизни общества, в жизни человека.</w:t>
      </w:r>
    </w:p>
    <w:p w:rsidR="00611818" w:rsidRDefault="00611818">
      <w:pPr>
        <w:spacing w:after="0" w:line="264" w:lineRule="auto"/>
        <w:ind w:left="120"/>
        <w:jc w:val="both"/>
      </w:pPr>
    </w:p>
    <w:p w:rsidR="00611818" w:rsidRDefault="0094620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7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611818" w:rsidRDefault="0094620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3 «Архитектура и дизайн»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 о влиянии предметно-пространственной среды на чувства, установки и поведение человека;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Графический дизайн: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понятие формальной композиции и её значение как основы языка конструктивных искусств;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основные средства – требования к композиции;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перечислять и объяснять основные типы формальной композиции;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различные формальные композиции на плоскости в зависимости от поставленных задач;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выделять при творческом построении композиции листа композиционную доминанту;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формальные композиции на выражение в них движения и статики;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вариативности в ритмической организации листа;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цвета в конструктивных искусствах;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технологию использования цвета в живописи и в конструктивных искусствах;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выражение «цветовой образ»;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цвет в графических композициях как акцент или доминанту, объединённые одним стилем;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печатное слово, типографскую строку в качестве элементов графической композиции;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Социальное значение дизайна и архитектуры как среды жизни человека: 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выполнять построение макета пространственно-объёмной композиции по его чертежу;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611818" w:rsidRDefault="00611818">
      <w:pPr>
        <w:spacing w:after="0" w:line="264" w:lineRule="auto"/>
        <w:ind w:left="120"/>
        <w:jc w:val="both"/>
      </w:pPr>
    </w:p>
    <w:p w:rsidR="00611818" w:rsidRDefault="0094620A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По результатам реализации </w:t>
      </w:r>
      <w:r>
        <w:rPr>
          <w:rFonts w:ascii="Times New Roman" w:hAnsi="Times New Roman"/>
          <w:b/>
          <w:color w:val="000000"/>
          <w:sz w:val="28"/>
        </w:rPr>
        <w:t>вариативного модуля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611818" w:rsidRDefault="0094620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характеризовать роль визуального образа в синтетических искусствах;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Художник и искусство театра: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истории развития театра и жанровом многообразии театральных представлений;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роли художника и видах профессиональной художнической деятельности в современном театре;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сценографии и символическом характере сценического образа;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практический навык игрового одушевления куклы из простых бытовых предметов;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Художественная фотография: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понятия «длительность экспозиции», «выдержка», «диафрагма»;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характеризовать различные жанры художественной фотографии;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света как художественного средства в искусстве фотографии;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репортажного жанра, роли журналистов-фотографов в истории ХХ в. и современном мире;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фототворчестве А. Родченко, о том,как его фотографии выражают образ эпохи, его авторскую позицию, и о влиянии его фотографий на стиль эпохи;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компьютерной обработки и преобразования фотографий.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Изображение и искусство кино: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этапах в истории кино и его эволюции как искусства;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экранных искусствах как монтаже композиционно построенных кадров;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роль видео в современной бытовой культуре;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 критического осмысления качества снятых роликов;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опыт совместной творческой коллективной работы по созданию анимационного фильма.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Изобразительное искусство на телевидении: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 создателе телевидения – русском инженере Владимире Зворыкине;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роль телевидения в превращении мира в единое информационное пространство;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многих направлениях деятельности и профессиях художника на телевидении;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знания и опыт творчества в работе школьного телевидения и студии мультимедиа;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образовательные задачи зрительской культуры и необходимость зрительских умений;</w:t>
      </w:r>
    </w:p>
    <w:p w:rsidR="00611818" w:rsidRDefault="0094620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611818" w:rsidRDefault="00611818">
      <w:pPr>
        <w:spacing w:after="0" w:line="264" w:lineRule="auto"/>
        <w:ind w:left="120"/>
        <w:jc w:val="both"/>
      </w:pPr>
    </w:p>
    <w:p w:rsidR="00611818" w:rsidRDefault="00611818">
      <w:pPr>
        <w:sectPr w:rsidR="00611818">
          <w:pgSz w:w="11906" w:h="16383"/>
          <w:pgMar w:top="1134" w:right="850" w:bottom="1134" w:left="1701" w:header="720" w:footer="720" w:gutter="0"/>
          <w:cols w:space="720"/>
        </w:sectPr>
      </w:pPr>
    </w:p>
    <w:p w:rsidR="00611818" w:rsidRDefault="0094620A">
      <w:pPr>
        <w:spacing w:after="0"/>
        <w:ind w:left="120"/>
      </w:pPr>
      <w:bookmarkStart w:id="10" w:name="block-8374287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611818" w:rsidRDefault="009462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611818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</w:tr>
      <w:tr w:rsidR="0061181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11818" w:rsidRDefault="00611818"/>
        </w:tc>
      </w:tr>
    </w:tbl>
    <w:p w:rsidR="00611818" w:rsidRDefault="00611818">
      <w:pPr>
        <w:sectPr w:rsidR="006118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1818" w:rsidRDefault="009462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611818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</w:tr>
      <w:tr w:rsidR="0061181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Пространство и время в изобразительном искусстве. 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1818" w:rsidRDefault="00611818"/>
        </w:tc>
      </w:tr>
    </w:tbl>
    <w:p w:rsidR="00611818" w:rsidRDefault="00611818">
      <w:pPr>
        <w:sectPr w:rsidR="006118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1818" w:rsidRDefault="009462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611818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</w:tr>
      <w:tr w:rsidR="0061181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611818" w:rsidRDefault="00611818"/>
        </w:tc>
      </w:tr>
    </w:tbl>
    <w:p w:rsidR="00611818" w:rsidRDefault="00611818">
      <w:pPr>
        <w:sectPr w:rsidR="006118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1818" w:rsidRDefault="00611818">
      <w:pPr>
        <w:sectPr w:rsidR="006118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1818" w:rsidRDefault="0094620A">
      <w:pPr>
        <w:spacing w:after="0"/>
        <w:ind w:left="120"/>
      </w:pPr>
      <w:bookmarkStart w:id="11" w:name="block-8374287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11818" w:rsidRDefault="009462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479"/>
        <w:gridCol w:w="1176"/>
        <w:gridCol w:w="1841"/>
        <w:gridCol w:w="1910"/>
        <w:gridCol w:w="1347"/>
        <w:gridCol w:w="3362"/>
      </w:tblGrid>
      <w:tr w:rsidR="00611818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образы в народном искусстве и их символическое значение. Зарисовки традиционных знаков и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5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Убранство русской избы. Конструкция и декор: единство красоты и пользы. Изображение украшений деревянного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6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Образы и мотивы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орнаментах русской народной вышивки. Построение традиционного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7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https://m.edsoo.ru/MHPO9PTCG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8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Жостово: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9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Щепа и береста в русском народном творчестве. Мезенская роспись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10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Декоративно-прикладное искусство в культуре разных эпох и народов. Зачем людям украшения. Социальная роль декоративного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11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декоративного искусства в жизни древнего общества: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 чём рассказывают нам гербы и эмблемы. Государственная символика и традиции геральдики. Символический знак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12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13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14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Художественный текстиль: гобелен, роспись ткани,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15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16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1818" w:rsidRDefault="00611818"/>
        </w:tc>
      </w:tr>
    </w:tbl>
    <w:p w:rsidR="00611818" w:rsidRDefault="00611818">
      <w:pPr>
        <w:sectPr w:rsidR="006118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1818" w:rsidRDefault="009462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3543"/>
        <w:gridCol w:w="1135"/>
        <w:gridCol w:w="1841"/>
        <w:gridCol w:w="1910"/>
        <w:gridCol w:w="1347"/>
        <w:gridCol w:w="3399"/>
      </w:tblGrid>
      <w:tr w:rsidR="00611818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17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18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19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Объемные изображения в скульптуре. Виды скульптуры, скульптурные материалы,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20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предметного мира в истории искусства. Композиция в изображении натюрморта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21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22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в натюрморте. Живописное изображение натюрморта. Цвет как средство выразительности. Цвет в произведениях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Выразительные возможности натюрморта. Художественный образ в натюрмортах – картинах известных художников. Композиционный творческий натюрморт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человека – главная тема в искусстве. Портретное изображение в истории искусства. Виды портрета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23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головы человека в пространстве. Ракурс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24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25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Сатирические образы человека. Художественное преувеличение. Графические сатирические рисунки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26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27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цвета в портрете. Цветовой образ человека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28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29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пространства в истории искусства. Правила перспективного построения пространства. Пейзаж – большой мир. Романтический пейзаж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30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31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в русской живописи. Становление образа русской природы. Великие русские пейзажисты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32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33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34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Библейские темы в картинах европейских и русских художников. Икона. Великие русские иконописцы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35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1818" w:rsidRDefault="00611818"/>
        </w:tc>
      </w:tr>
    </w:tbl>
    <w:p w:rsidR="00611818" w:rsidRDefault="00611818">
      <w:pPr>
        <w:sectPr w:rsidR="006118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1818" w:rsidRDefault="0094620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3693"/>
        <w:gridCol w:w="1128"/>
        <w:gridCol w:w="1841"/>
        <w:gridCol w:w="1910"/>
        <w:gridCol w:w="1347"/>
        <w:gridCol w:w="3277"/>
      </w:tblGrid>
      <w:tr w:rsidR="00611818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1818" w:rsidRDefault="006118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1818" w:rsidRDefault="00611818"/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36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37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Выразительность свободных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– строка – текст. Искусство шрифта. Шрифтовая композиция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38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39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40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41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Понятие модуля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42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43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44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45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Городская среда - живое пространство города. Город,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микрорайон, улица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46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47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Градостроительство и проектирование архитектурного образа города. Архитектурное проектирование будущего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Интерьер и предметный мир в доме. Назначение помещения и построение его интерьера. Особенности жилища современного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Дизайн предметной среды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современной одежды. Функциональное назначение одежды для разных видов деятельности. Материал и форма в костюме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Грим и причёска в практике дизайна. Визажистика и искусство грима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E9313A">
            <w:pPr>
              <w:spacing w:after="0"/>
              <w:ind w:left="135"/>
            </w:pPr>
            <w:hyperlink r:id="rId48">
              <w:r w:rsidR="0094620A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611818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11818" w:rsidRDefault="00611818">
            <w:pPr>
              <w:spacing w:after="0"/>
              <w:ind w:left="135"/>
            </w:pPr>
          </w:p>
        </w:tc>
      </w:tr>
      <w:tr w:rsidR="006118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11818" w:rsidRDefault="009462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1818" w:rsidRDefault="00611818"/>
        </w:tc>
      </w:tr>
    </w:tbl>
    <w:p w:rsidR="00611818" w:rsidRDefault="00611818">
      <w:pPr>
        <w:sectPr w:rsidR="006118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1818" w:rsidRDefault="00611818">
      <w:pPr>
        <w:sectPr w:rsidR="006118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1818" w:rsidRDefault="0094620A">
      <w:pPr>
        <w:spacing w:after="0"/>
        <w:ind w:left="120"/>
      </w:pPr>
      <w:bookmarkStart w:id="12" w:name="block-8374287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11818" w:rsidRDefault="0094620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11818" w:rsidRDefault="00611818">
      <w:pPr>
        <w:spacing w:after="0" w:line="480" w:lineRule="auto"/>
        <w:ind w:left="120"/>
      </w:pPr>
    </w:p>
    <w:p w:rsidR="00611818" w:rsidRDefault="00611818">
      <w:pPr>
        <w:spacing w:after="0" w:line="480" w:lineRule="auto"/>
        <w:ind w:left="120"/>
      </w:pPr>
    </w:p>
    <w:p w:rsidR="00611818" w:rsidRDefault="00611818">
      <w:pPr>
        <w:spacing w:after="0"/>
        <w:ind w:left="120"/>
      </w:pPr>
    </w:p>
    <w:p w:rsidR="00611818" w:rsidRDefault="0094620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11818" w:rsidRDefault="00611818">
      <w:pPr>
        <w:spacing w:after="0" w:line="480" w:lineRule="auto"/>
        <w:ind w:left="120"/>
      </w:pPr>
    </w:p>
    <w:p w:rsidR="00611818" w:rsidRDefault="00611818">
      <w:pPr>
        <w:spacing w:after="0"/>
        <w:ind w:left="120"/>
      </w:pPr>
    </w:p>
    <w:p w:rsidR="00611818" w:rsidRDefault="0094620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611818" w:rsidRDefault="00611818">
      <w:pPr>
        <w:spacing w:after="0" w:line="480" w:lineRule="auto"/>
        <w:ind w:left="120"/>
      </w:pPr>
    </w:p>
    <w:p w:rsidR="00611818" w:rsidRDefault="00611818">
      <w:pPr>
        <w:sectPr w:rsidR="00611818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94620A" w:rsidRDefault="0094620A"/>
    <w:sectPr w:rsidR="0094620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11B6B"/>
    <w:multiLevelType w:val="multilevel"/>
    <w:tmpl w:val="0EA2DF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564B31"/>
    <w:multiLevelType w:val="multilevel"/>
    <w:tmpl w:val="BC3277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9F4283"/>
    <w:multiLevelType w:val="multilevel"/>
    <w:tmpl w:val="9F1ED4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4473D6C"/>
    <w:multiLevelType w:val="multilevel"/>
    <w:tmpl w:val="391E83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614E09"/>
    <w:multiLevelType w:val="multilevel"/>
    <w:tmpl w:val="02D273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2A4924"/>
    <w:multiLevelType w:val="multilevel"/>
    <w:tmpl w:val="6EFACB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DD0A60"/>
    <w:multiLevelType w:val="multilevel"/>
    <w:tmpl w:val="878CA4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11818"/>
    <w:rsid w:val="00151D34"/>
    <w:rsid w:val="00611818"/>
    <w:rsid w:val="0094620A"/>
    <w:rsid w:val="00E9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AB7815-9D18-40E5-A1F8-2F44094FF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9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IU6A4S2MB" TargetMode="External"/><Relationship Id="rId18" Type="http://schemas.openxmlformats.org/officeDocument/2006/relationships/hyperlink" Target="https://m.edsoo.ru/9QYW72PU5" TargetMode="External"/><Relationship Id="rId26" Type="http://schemas.openxmlformats.org/officeDocument/2006/relationships/hyperlink" Target="https://m.edsoo.ru/5W9WKMFNP" TargetMode="External"/><Relationship Id="rId39" Type="http://schemas.openxmlformats.org/officeDocument/2006/relationships/hyperlink" Target="https://m.edsoo.ru/JCVVT8E1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2X5F38CQT" TargetMode="External"/><Relationship Id="rId34" Type="http://schemas.openxmlformats.org/officeDocument/2006/relationships/hyperlink" Target="https://m.edsoo.ru/GG2E3BJ24" TargetMode="External"/><Relationship Id="rId42" Type="http://schemas.openxmlformats.org/officeDocument/2006/relationships/hyperlink" Target="https://m.edsoo.ru/6RNGZ4GFX" TargetMode="External"/><Relationship Id="rId47" Type="http://schemas.openxmlformats.org/officeDocument/2006/relationships/hyperlink" Target="https://m.edsoo.ru/RXR4R2A6Y" TargetMode="External"/><Relationship Id="rId50" Type="http://schemas.openxmlformats.org/officeDocument/2006/relationships/theme" Target="theme/theme1.xml"/><Relationship Id="rId7" Type="http://schemas.openxmlformats.org/officeDocument/2006/relationships/hyperlink" Target="https://m.edsoo.ru/MHPO9PTCG" TargetMode="External"/><Relationship Id="rId12" Type="http://schemas.openxmlformats.org/officeDocument/2006/relationships/hyperlink" Target="https://m.edsoo.ru/J65LJAY1L" TargetMode="External"/><Relationship Id="rId17" Type="http://schemas.openxmlformats.org/officeDocument/2006/relationships/hyperlink" Target="https://m.edsoo.ru/WDUC2G1UQ" TargetMode="External"/><Relationship Id="rId25" Type="http://schemas.openxmlformats.org/officeDocument/2006/relationships/hyperlink" Target="https://m.edsoo.ru/HU1GFCLTC" TargetMode="External"/><Relationship Id="rId33" Type="http://schemas.openxmlformats.org/officeDocument/2006/relationships/hyperlink" Target="https://m.edsoo.ru/SFIH9JWGA" TargetMode="External"/><Relationship Id="rId38" Type="http://schemas.openxmlformats.org/officeDocument/2006/relationships/hyperlink" Target="https://m.edsoo.ru/E8T3XF7I8" TargetMode="External"/><Relationship Id="rId46" Type="http://schemas.openxmlformats.org/officeDocument/2006/relationships/hyperlink" Target="https://m.edsoo.ru/IYGAV9BJZ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289LOQABB" TargetMode="External"/><Relationship Id="rId20" Type="http://schemas.openxmlformats.org/officeDocument/2006/relationships/hyperlink" Target="https://m.edsoo.ru/KAL7S9YLJ" TargetMode="External"/><Relationship Id="rId29" Type="http://schemas.openxmlformats.org/officeDocument/2006/relationships/hyperlink" Target="https://m.edsoo.ru/E57MHF5T2" TargetMode="External"/><Relationship Id="rId41" Type="http://schemas.openxmlformats.org/officeDocument/2006/relationships/hyperlink" Target="https://m.edsoo.ru/EX2RSXW7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M9XO0770R" TargetMode="External"/><Relationship Id="rId11" Type="http://schemas.openxmlformats.org/officeDocument/2006/relationships/hyperlink" Target="https://m.edsoo.ru/6MSM23GRK" TargetMode="External"/><Relationship Id="rId24" Type="http://schemas.openxmlformats.org/officeDocument/2006/relationships/hyperlink" Target="https://m.edsoo.ru/W47G1FABC" TargetMode="External"/><Relationship Id="rId32" Type="http://schemas.openxmlformats.org/officeDocument/2006/relationships/hyperlink" Target="https://m.edsoo.ru/0XTYVA3BK" TargetMode="External"/><Relationship Id="rId37" Type="http://schemas.openxmlformats.org/officeDocument/2006/relationships/hyperlink" Target="https://m.edsoo.ru/1YHUX920X" TargetMode="External"/><Relationship Id="rId40" Type="http://schemas.openxmlformats.org/officeDocument/2006/relationships/hyperlink" Target="https://m.edsoo.ru/DH45IFBSA" TargetMode="External"/><Relationship Id="rId45" Type="http://schemas.openxmlformats.org/officeDocument/2006/relationships/hyperlink" Target="https://m.edsoo.ru/R5QRI1O5W" TargetMode="External"/><Relationship Id="rId5" Type="http://schemas.openxmlformats.org/officeDocument/2006/relationships/hyperlink" Target="https://m.edsoo.ru/HPWWNU17T" TargetMode="External"/><Relationship Id="rId15" Type="http://schemas.openxmlformats.org/officeDocument/2006/relationships/hyperlink" Target="https://m.edsoo.ru/T5ZFWYMPU" TargetMode="External"/><Relationship Id="rId23" Type="http://schemas.openxmlformats.org/officeDocument/2006/relationships/hyperlink" Target="https://m.edsoo.ru/RURTV2L6H" TargetMode="External"/><Relationship Id="rId28" Type="http://schemas.openxmlformats.org/officeDocument/2006/relationships/hyperlink" Target="https://m.edsoo.ru/5HDEVOYK3" TargetMode="External"/><Relationship Id="rId36" Type="http://schemas.openxmlformats.org/officeDocument/2006/relationships/hyperlink" Target="https://m.edsoo.ru/T12WUZ7KO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.edsoo.ru/8W2O6JZME" TargetMode="External"/><Relationship Id="rId19" Type="http://schemas.openxmlformats.org/officeDocument/2006/relationships/hyperlink" Target="https://m.edsoo.ru/OLYOJLGWW" TargetMode="External"/><Relationship Id="rId31" Type="http://schemas.openxmlformats.org/officeDocument/2006/relationships/hyperlink" Target="https://m.edsoo.ru/H8MVJBRIX" TargetMode="External"/><Relationship Id="rId44" Type="http://schemas.openxmlformats.org/officeDocument/2006/relationships/hyperlink" Target="https://m.edsoo.ru/9K0N6K4C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M9KUK6KQG" TargetMode="External"/><Relationship Id="rId14" Type="http://schemas.openxmlformats.org/officeDocument/2006/relationships/hyperlink" Target="https://m.edsoo.ru/OYYC55Q79" TargetMode="External"/><Relationship Id="rId22" Type="http://schemas.openxmlformats.org/officeDocument/2006/relationships/hyperlink" Target="https://m.edsoo.ru/EF57DXF9O" TargetMode="External"/><Relationship Id="rId27" Type="http://schemas.openxmlformats.org/officeDocument/2006/relationships/hyperlink" Target="https://m.edsoo.ru/Y064OU0YM" TargetMode="External"/><Relationship Id="rId30" Type="http://schemas.openxmlformats.org/officeDocument/2006/relationships/hyperlink" Target="https://m.edsoo.ru/LT4JPOAW5" TargetMode="External"/><Relationship Id="rId35" Type="http://schemas.openxmlformats.org/officeDocument/2006/relationships/hyperlink" Target="https://m.edsoo.ru/Y9ZIOUFS5" TargetMode="External"/><Relationship Id="rId43" Type="http://schemas.openxmlformats.org/officeDocument/2006/relationships/hyperlink" Target="https://m.edsoo.ru/3JZJK67SE" TargetMode="External"/><Relationship Id="rId48" Type="http://schemas.openxmlformats.org/officeDocument/2006/relationships/hyperlink" Target="https://m.edsoo.ru/AKHYKIFXI" TargetMode="External"/><Relationship Id="rId8" Type="http://schemas.openxmlformats.org/officeDocument/2006/relationships/hyperlink" Target="https://m.edsoo.ru/RHHFE1SY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13514</Words>
  <Characters>77032</Characters>
  <Application>Microsoft Office Word</Application>
  <DocSecurity>0</DocSecurity>
  <Lines>641</Lines>
  <Paragraphs>180</Paragraphs>
  <ScaleCrop>false</ScaleCrop>
  <Company/>
  <LinksUpToDate>false</LinksUpToDate>
  <CharactersWithSpaces>90366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5</cp:revision>
  <dcterms:created xsi:type="dcterms:W3CDTF">2026-08-22T13:59:00Z</dcterms:created>
  <dcterms:modified xsi:type="dcterms:W3CDTF">2026-09-08T13:50:00Z</dcterms:modified>
</cp:coreProperties>
</file>