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8C5" w:rsidRDefault="009A48C5" w:rsidP="009A48C5">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1.15</w:t>
      </w:r>
    </w:p>
    <w:p w:rsidR="009A48C5" w:rsidRDefault="009A48C5" w:rsidP="009A48C5">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A48C5" w:rsidRDefault="009A48C5" w:rsidP="009A48C5">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9A48C5" w:rsidRDefault="009A48C5" w:rsidP="009A48C5">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9A48C5" w:rsidRDefault="009A48C5" w:rsidP="009A48C5">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 xml:space="preserve"> </w:t>
      </w:r>
      <w:r w:rsidR="000F46F5">
        <w:rPr>
          <w:rFonts w:ascii="Times New Roman" w:eastAsia="Times New Roman" w:hAnsi="Times New Roman" w:cs="Times New Roman"/>
          <w:i/>
          <w:color w:val="2B2B2B"/>
          <w:sz w:val="24"/>
          <w:szCs w:val="24"/>
          <w:shd w:val="clear" w:color="auto" w:fill="FFFFFF"/>
          <w:lang w:val="ru-RU"/>
        </w:rPr>
        <w:t xml:space="preserve">от 27.08.2026 № 270-К </w:t>
      </w:r>
      <w:bookmarkStart w:id="0" w:name="_GoBack"/>
      <w:bookmarkEnd w:id="0"/>
      <w:r>
        <w:rPr>
          <w:rFonts w:ascii="Times New Roman" w:eastAsia="Times New Roman" w:hAnsi="Times New Roman" w:cs="Times New Roman"/>
          <w:i/>
          <w:color w:val="2B2B2B"/>
          <w:sz w:val="24"/>
          <w:szCs w:val="24"/>
          <w:shd w:val="clear" w:color="auto" w:fill="FFFFFF"/>
          <w:lang w:val="ru-RU"/>
        </w:rPr>
        <w:t>К</w:t>
      </w:r>
    </w:p>
    <w:p w:rsidR="00E436B1" w:rsidRPr="009A48C5" w:rsidRDefault="00E436B1">
      <w:pPr>
        <w:spacing w:after="0"/>
        <w:ind w:left="120"/>
        <w:rPr>
          <w:lang w:val="ru-RU"/>
        </w:rPr>
      </w:pPr>
    </w:p>
    <w:p w:rsidR="00E436B1" w:rsidRPr="009A48C5" w:rsidRDefault="00E436B1">
      <w:pPr>
        <w:spacing w:after="0"/>
        <w:ind w:left="120"/>
        <w:rPr>
          <w:lang w:val="ru-RU"/>
        </w:rPr>
      </w:pPr>
    </w:p>
    <w:p w:rsidR="00E436B1" w:rsidRPr="009A48C5" w:rsidRDefault="00E436B1">
      <w:pPr>
        <w:spacing w:after="0"/>
        <w:ind w:left="120"/>
        <w:rPr>
          <w:lang w:val="ru-RU"/>
        </w:rPr>
      </w:pPr>
    </w:p>
    <w:p w:rsidR="00E436B1" w:rsidRPr="009A48C5" w:rsidRDefault="00E436B1">
      <w:pPr>
        <w:spacing w:after="0"/>
        <w:ind w:left="120"/>
        <w:rPr>
          <w:lang w:val="ru-RU"/>
        </w:rPr>
      </w:pPr>
    </w:p>
    <w:p w:rsidR="00E436B1" w:rsidRPr="009A48C5" w:rsidRDefault="00E436B1">
      <w:pPr>
        <w:spacing w:after="0"/>
        <w:ind w:left="120"/>
        <w:rPr>
          <w:lang w:val="ru-RU"/>
        </w:rPr>
      </w:pPr>
    </w:p>
    <w:p w:rsidR="00E436B1" w:rsidRPr="009A48C5" w:rsidRDefault="003B7FC6">
      <w:pPr>
        <w:spacing w:after="0" w:line="408" w:lineRule="auto"/>
        <w:ind w:left="120"/>
        <w:jc w:val="center"/>
        <w:rPr>
          <w:lang w:val="ru-RU"/>
        </w:rPr>
      </w:pPr>
      <w:r w:rsidRPr="009A48C5">
        <w:rPr>
          <w:rFonts w:ascii="Times New Roman" w:hAnsi="Times New Roman"/>
          <w:b/>
          <w:color w:val="000000"/>
          <w:sz w:val="28"/>
          <w:lang w:val="ru-RU"/>
        </w:rPr>
        <w:t>РАБОЧАЯ ПРОГРАММА</w:t>
      </w:r>
    </w:p>
    <w:p w:rsidR="00E436B1" w:rsidRPr="009A48C5" w:rsidRDefault="00E436B1">
      <w:pPr>
        <w:spacing w:after="0"/>
        <w:ind w:left="120"/>
        <w:jc w:val="center"/>
        <w:rPr>
          <w:lang w:val="ru-RU"/>
        </w:rPr>
      </w:pPr>
    </w:p>
    <w:p w:rsidR="00E436B1" w:rsidRPr="009A48C5" w:rsidRDefault="003B7FC6">
      <w:pPr>
        <w:spacing w:after="0" w:line="408" w:lineRule="auto"/>
        <w:ind w:left="120"/>
        <w:jc w:val="center"/>
        <w:rPr>
          <w:lang w:val="ru-RU"/>
        </w:rPr>
      </w:pPr>
      <w:r w:rsidRPr="009A48C5">
        <w:rPr>
          <w:rFonts w:ascii="Times New Roman" w:hAnsi="Times New Roman"/>
          <w:b/>
          <w:color w:val="000000"/>
          <w:sz w:val="28"/>
          <w:lang w:val="ru-RU"/>
        </w:rPr>
        <w:t xml:space="preserve">учебного предмета </w:t>
      </w:r>
      <w:r w:rsidRPr="009A48C5">
        <w:rPr>
          <w:rFonts w:ascii="Times New Roman" w:hAnsi="Times New Roman"/>
          <w:color w:val="000000"/>
          <w:sz w:val="28"/>
          <w:lang w:val="ru-RU"/>
        </w:rPr>
        <w:t>«</w:t>
      </w:r>
      <w:r w:rsidRPr="009A48C5">
        <w:rPr>
          <w:rFonts w:ascii="Times New Roman" w:hAnsi="Times New Roman"/>
          <w:b/>
          <w:color w:val="000000"/>
          <w:sz w:val="28"/>
          <w:lang w:val="ru-RU"/>
        </w:rPr>
        <w:t>География. Базовый уровень»</w:t>
      </w:r>
    </w:p>
    <w:p w:rsidR="00E436B1" w:rsidRPr="009A48C5" w:rsidRDefault="003B7FC6">
      <w:pPr>
        <w:spacing w:after="0" w:line="408" w:lineRule="auto"/>
        <w:ind w:left="120"/>
        <w:jc w:val="center"/>
        <w:rPr>
          <w:lang w:val="ru-RU"/>
        </w:rPr>
      </w:pPr>
      <w:r w:rsidRPr="009A48C5">
        <w:rPr>
          <w:rFonts w:ascii="Times New Roman" w:hAnsi="Times New Roman"/>
          <w:color w:val="000000"/>
          <w:sz w:val="28"/>
          <w:lang w:val="ru-RU"/>
        </w:rPr>
        <w:t xml:space="preserve">для обучающихся 10 –11 классов </w:t>
      </w: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jc w:val="center"/>
        <w:rPr>
          <w:lang w:val="ru-RU"/>
        </w:rPr>
      </w:pPr>
    </w:p>
    <w:p w:rsidR="00E436B1" w:rsidRPr="009A48C5" w:rsidRDefault="00E436B1">
      <w:pPr>
        <w:spacing w:after="0"/>
        <w:ind w:left="120"/>
        <w:rPr>
          <w:lang w:val="ru-RU"/>
        </w:rPr>
      </w:pPr>
    </w:p>
    <w:p w:rsidR="00E436B1" w:rsidRPr="009A48C5" w:rsidRDefault="00E436B1">
      <w:pPr>
        <w:rPr>
          <w:lang w:val="ru-RU"/>
        </w:rPr>
        <w:sectPr w:rsidR="00E436B1" w:rsidRPr="009A48C5">
          <w:pgSz w:w="11906" w:h="16383"/>
          <w:pgMar w:top="1134" w:right="850" w:bottom="1134" w:left="1701" w:header="720" w:footer="720" w:gutter="0"/>
          <w:cols w:space="720"/>
        </w:sectPr>
      </w:pPr>
      <w:bookmarkStart w:id="1" w:name="block-83502378"/>
    </w:p>
    <w:p w:rsidR="00E436B1" w:rsidRPr="009A48C5" w:rsidRDefault="003B7FC6">
      <w:pPr>
        <w:spacing w:after="0" w:line="264" w:lineRule="auto"/>
        <w:ind w:firstLine="600"/>
        <w:jc w:val="both"/>
        <w:rPr>
          <w:lang w:val="ru-RU"/>
        </w:rPr>
      </w:pPr>
      <w:bookmarkStart w:id="2" w:name="block-83502377"/>
      <w:bookmarkEnd w:id="1"/>
      <w:r w:rsidRPr="009A48C5">
        <w:rPr>
          <w:rFonts w:ascii="Times New Roman" w:hAnsi="Times New Roman"/>
          <w:b/>
          <w:color w:val="000000"/>
          <w:sz w:val="28"/>
          <w:lang w:val="ru-RU"/>
        </w:rPr>
        <w:lastRenderedPageBreak/>
        <w:t>ПОЯСНИТЕЛЬНАЯ ЗАПИСКА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9A48C5">
        <w:rPr>
          <w:rFonts w:ascii="Times New Roman" w:hAnsi="Times New Roman"/>
          <w:color w:val="333333"/>
          <w:sz w:val="28"/>
          <w:lang w:val="ru-RU"/>
        </w:rPr>
        <w:t xml:space="preserve">едеральной рабочей </w:t>
      </w:r>
      <w:r w:rsidRPr="009A48C5">
        <w:rPr>
          <w:rFonts w:ascii="Times New Roman" w:hAnsi="Times New Roman"/>
          <w:color w:val="000000"/>
          <w:sz w:val="28"/>
          <w:lang w:val="ru-RU"/>
        </w:rPr>
        <w:t xml:space="preserve">программе воспитания.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ОБЩАЯ ХАРАКТЕРИСТИКА ПРЕДМЕТА «ГЕОГРАФИЯ»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ЦЕЛИ ИЗУЧЕНИЯ ПРЕДМЕТА «ГЕОГРАФИЯ»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Цели изучения географии на базовом уровне в средней школе направлены на: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9A48C5">
        <w:rPr>
          <w:rFonts w:ascii="Times New Roman" w:hAnsi="Times New Roman"/>
          <w:color w:val="000000"/>
          <w:sz w:val="28"/>
          <w:lang w:val="ru-RU"/>
        </w:rPr>
        <w:t xml:space="preserve"> ролью России как составной части мирового сообщества;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МЕСТО УЧЕБНОГО ПРЕДМЕТА «ГЕОГРАФИЯ» В УЧЕБНОМ ПЛАНЕ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E436B1" w:rsidRPr="009A48C5" w:rsidRDefault="00E436B1">
      <w:pPr>
        <w:rPr>
          <w:lang w:val="ru-RU"/>
        </w:rPr>
        <w:sectPr w:rsidR="00E436B1" w:rsidRPr="009A48C5">
          <w:pgSz w:w="11906" w:h="16383"/>
          <w:pgMar w:top="1134" w:right="850" w:bottom="1134" w:left="1701" w:header="720" w:footer="720" w:gutter="0"/>
          <w:cols w:space="720"/>
        </w:sectPr>
      </w:pPr>
    </w:p>
    <w:p w:rsidR="00E436B1" w:rsidRPr="009A48C5" w:rsidRDefault="003B7FC6">
      <w:pPr>
        <w:spacing w:after="0" w:line="264" w:lineRule="auto"/>
        <w:ind w:firstLine="600"/>
        <w:jc w:val="both"/>
        <w:rPr>
          <w:lang w:val="ru-RU"/>
        </w:rPr>
      </w:pPr>
      <w:bookmarkStart w:id="3" w:name="block-83502383"/>
      <w:bookmarkEnd w:id="2"/>
      <w:r w:rsidRPr="009A48C5">
        <w:rPr>
          <w:rFonts w:ascii="Times New Roman" w:hAnsi="Times New Roman"/>
          <w:b/>
          <w:color w:val="000000"/>
          <w:sz w:val="28"/>
          <w:lang w:val="ru-RU"/>
        </w:rPr>
        <w:lastRenderedPageBreak/>
        <w:t>СОДЕРЖАНИЕ УЧЕБНОГО ПРЕДМЕТА «ГЕОГРАФИЯ»</w:t>
      </w:r>
    </w:p>
    <w:p w:rsidR="00E436B1" w:rsidRPr="009A48C5" w:rsidRDefault="00E436B1">
      <w:pPr>
        <w:spacing w:after="0" w:line="264" w:lineRule="auto"/>
        <w:ind w:left="120"/>
        <w:jc w:val="both"/>
        <w:rPr>
          <w:lang w:val="ru-RU"/>
        </w:rPr>
      </w:pPr>
    </w:p>
    <w:p w:rsidR="00E436B1" w:rsidRPr="009A48C5" w:rsidRDefault="003B7FC6">
      <w:pPr>
        <w:spacing w:after="0" w:line="264" w:lineRule="auto"/>
        <w:ind w:left="120"/>
        <w:jc w:val="both"/>
        <w:rPr>
          <w:lang w:val="ru-RU"/>
        </w:rPr>
      </w:pPr>
      <w:r w:rsidRPr="009A48C5">
        <w:rPr>
          <w:rFonts w:ascii="Times New Roman" w:hAnsi="Times New Roman"/>
          <w:b/>
          <w:color w:val="000000"/>
          <w:sz w:val="28"/>
          <w:lang w:val="ru-RU"/>
        </w:rPr>
        <w:t>10 КЛАСС</w:t>
      </w:r>
    </w:p>
    <w:p w:rsidR="00E436B1" w:rsidRPr="009A48C5" w:rsidRDefault="00E436B1">
      <w:pPr>
        <w:spacing w:after="0" w:line="264" w:lineRule="auto"/>
        <w:ind w:left="120"/>
        <w:jc w:val="both"/>
        <w:rPr>
          <w:lang w:val="ru-RU"/>
        </w:rPr>
      </w:pP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1. География как наука</w:t>
      </w:r>
      <w:r w:rsidRPr="009A48C5">
        <w:rPr>
          <w:rFonts w:ascii="Times New Roman" w:hAnsi="Times New Roman"/>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1. Традиционные и новые методы в географии. Географические прогнозы.</w:t>
      </w:r>
      <w:r w:rsidRPr="009A48C5">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2. Географическая культура.</w:t>
      </w:r>
      <w:r w:rsidRPr="009A48C5">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9A48C5">
        <w:rPr>
          <w:rFonts w:ascii="Times New Roman" w:hAnsi="Times New Roman"/>
          <w:color w:val="ED1C24"/>
          <w:sz w:val="28"/>
          <w:lang w:val="ru-RU"/>
        </w:rPr>
        <w:t xml:space="preserve">. </w:t>
      </w:r>
      <w:r w:rsidRPr="009A48C5">
        <w:rPr>
          <w:rFonts w:ascii="Times New Roman" w:hAnsi="Times New Roman"/>
          <w:color w:val="000000"/>
          <w:sz w:val="28"/>
          <w:lang w:val="ru-RU"/>
        </w:rPr>
        <w:t>Их значимость для представителей разных профессий.</w:t>
      </w: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2. Природопользование и геоэкология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1. Географическая среда.</w:t>
      </w:r>
      <w:r w:rsidRPr="009A48C5">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2. Естественный и антропогенный ландшафты.</w:t>
      </w:r>
      <w:r w:rsidRPr="009A48C5">
        <w:rPr>
          <w:rFonts w:ascii="Times New Roman" w:hAnsi="Times New Roman"/>
          <w:color w:val="000000"/>
          <w:sz w:val="28"/>
          <w:lang w:val="ru-RU"/>
        </w:rPr>
        <w:t xml:space="preserve"> Проблема сохранения ландшафтного и культурного разнообразия на Земле.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3. Проблемы взаимодействия человека и природы. </w:t>
      </w:r>
      <w:r w:rsidRPr="009A48C5">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9A48C5">
        <w:rPr>
          <w:rFonts w:ascii="Times New Roman" w:hAnsi="Times New Roman"/>
          <w:color w:val="ED1C24"/>
          <w:sz w:val="28"/>
          <w:lang w:val="ru-RU"/>
        </w:rPr>
        <w:t xml:space="preserve">. </w:t>
      </w:r>
      <w:r w:rsidRPr="009A48C5">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4. Природные ресурсы и их виды. </w:t>
      </w:r>
      <w:r w:rsidRPr="009A48C5">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9A48C5">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Практические работы</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2. Определение ресурсообеспеченности стран отдельными видами природных ресурсов.</w:t>
      </w: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3. Современная политическая карта</w:t>
      </w:r>
      <w:r w:rsidRPr="009A48C5">
        <w:rPr>
          <w:rFonts w:ascii="Times New Roman" w:hAnsi="Times New Roman"/>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9A48C5">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2. Классификации и типология стран мира.</w:t>
      </w:r>
      <w:r w:rsidRPr="009A48C5">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4. Население мира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1. Численность и воспроизводство населения.</w:t>
      </w:r>
      <w:r w:rsidRPr="009A48C5">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Практические работы</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2. Состав и структура населения. </w:t>
      </w:r>
      <w:r w:rsidRPr="009A48C5">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9A48C5">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Практические работы</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3. Размещение населения.</w:t>
      </w:r>
      <w:r w:rsidRPr="009A48C5">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4. Качество жизни населения.</w:t>
      </w:r>
      <w:r w:rsidRPr="009A48C5">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5. Мировое хозяйство</w:t>
      </w:r>
      <w:r w:rsidRPr="009A48C5">
        <w:rPr>
          <w:rFonts w:ascii="Times New Roman" w:hAnsi="Times New Roman"/>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9A48C5">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9A48C5">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2. Международная экономическая интеграция. </w:t>
      </w:r>
      <w:r w:rsidRPr="009A48C5">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3. География главных отраслей мирового хозяйства.</w:t>
      </w:r>
      <w:r w:rsidRPr="009A48C5">
        <w:rPr>
          <w:rFonts w:ascii="Times New Roman" w:hAnsi="Times New Roman"/>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Промышленность мира.</w:t>
      </w:r>
      <w:r w:rsidRPr="009A48C5">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9A48C5">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Сельское хозяйство мира.</w:t>
      </w:r>
      <w:r w:rsidRPr="009A48C5">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Влияние сельского хозяйства и отдельных его отраслей на окружающую среду.</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9A48C5">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E436B1" w:rsidRPr="009A48C5" w:rsidRDefault="00E436B1">
      <w:pPr>
        <w:spacing w:after="0" w:line="264" w:lineRule="auto"/>
        <w:ind w:left="120"/>
        <w:jc w:val="both"/>
        <w:rPr>
          <w:lang w:val="ru-RU"/>
        </w:rPr>
      </w:pPr>
    </w:p>
    <w:p w:rsidR="00E436B1" w:rsidRPr="009A48C5" w:rsidRDefault="003B7FC6">
      <w:pPr>
        <w:spacing w:after="0" w:line="264" w:lineRule="auto"/>
        <w:ind w:left="120"/>
        <w:jc w:val="both"/>
        <w:rPr>
          <w:lang w:val="ru-RU"/>
        </w:rPr>
      </w:pPr>
      <w:r w:rsidRPr="009A48C5">
        <w:rPr>
          <w:rFonts w:ascii="Times New Roman" w:hAnsi="Times New Roman"/>
          <w:b/>
          <w:color w:val="000000"/>
          <w:sz w:val="28"/>
          <w:lang w:val="ru-RU"/>
        </w:rPr>
        <w:t>11 КЛАСС</w:t>
      </w:r>
    </w:p>
    <w:p w:rsidR="00E436B1" w:rsidRPr="009A48C5" w:rsidRDefault="00E436B1">
      <w:pPr>
        <w:spacing w:after="0" w:line="264" w:lineRule="auto"/>
        <w:ind w:left="120"/>
        <w:jc w:val="both"/>
        <w:rPr>
          <w:lang w:val="ru-RU"/>
        </w:rPr>
      </w:pP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6. Регионы и страны</w:t>
      </w:r>
      <w:r w:rsidRPr="009A48C5">
        <w:rPr>
          <w:rFonts w:ascii="Times New Roman" w:hAnsi="Times New Roman"/>
          <w:b/>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1. Регионы мира. Зарубежная Европа.</w:t>
      </w:r>
      <w:r w:rsidRPr="009A48C5">
        <w:rPr>
          <w:rFonts w:ascii="Times New Roman" w:hAnsi="Times New Roman"/>
          <w:color w:val="000000"/>
          <w:sz w:val="28"/>
          <w:lang w:val="ru-RU"/>
        </w:rPr>
        <w:t xml:space="preserve">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2. Зарубежная Азия:</w:t>
      </w:r>
      <w:r w:rsidRPr="009A48C5">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3. Америка: </w:t>
      </w:r>
      <w:r w:rsidRPr="009A48C5">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4. Африка:</w:t>
      </w:r>
      <w:r w:rsidRPr="009A48C5">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Тема 5. Австралия и Океания. </w:t>
      </w:r>
      <w:r w:rsidRPr="009A48C5">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9A48C5">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9A48C5">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E436B1" w:rsidRPr="009A48C5" w:rsidRDefault="003B7FC6">
      <w:pPr>
        <w:spacing w:after="0" w:line="264" w:lineRule="auto"/>
        <w:ind w:firstLine="600"/>
        <w:jc w:val="both"/>
        <w:rPr>
          <w:lang w:val="ru-RU"/>
        </w:rPr>
      </w:pPr>
      <w:r w:rsidRPr="009A48C5">
        <w:rPr>
          <w:rFonts w:ascii="Times New Roman" w:hAnsi="Times New Roman"/>
          <w:b/>
          <w:i/>
          <w:color w:val="000000"/>
          <w:sz w:val="28"/>
          <w:lang w:val="ru-RU"/>
        </w:rPr>
        <w:t>Раздел 7. Глобальные проблемы человечества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Группы глобальных проблем: геополитические, экологические, демографические.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Практическая работа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E436B1" w:rsidRPr="009A48C5" w:rsidRDefault="00E436B1">
      <w:pPr>
        <w:rPr>
          <w:lang w:val="ru-RU"/>
        </w:rPr>
        <w:sectPr w:rsidR="00E436B1" w:rsidRPr="009A48C5">
          <w:pgSz w:w="11906" w:h="16383"/>
          <w:pgMar w:top="1134" w:right="850" w:bottom="1134" w:left="1701" w:header="720" w:footer="720" w:gutter="0"/>
          <w:cols w:space="720"/>
        </w:sectPr>
      </w:pPr>
    </w:p>
    <w:p w:rsidR="00E436B1" w:rsidRPr="009A48C5" w:rsidRDefault="003B7FC6">
      <w:pPr>
        <w:spacing w:after="0" w:line="264" w:lineRule="auto"/>
        <w:ind w:firstLine="600"/>
        <w:jc w:val="both"/>
        <w:rPr>
          <w:lang w:val="ru-RU"/>
        </w:rPr>
      </w:pPr>
      <w:bookmarkStart w:id="4" w:name="block-83502385"/>
      <w:bookmarkEnd w:id="3"/>
      <w:r w:rsidRPr="009A48C5">
        <w:rPr>
          <w:rFonts w:ascii="Times New Roman" w:hAnsi="Times New Roman"/>
          <w:b/>
          <w:color w:val="000000"/>
          <w:sz w:val="28"/>
          <w:lang w:val="ru-RU"/>
        </w:rPr>
        <w:lastRenderedPageBreak/>
        <w:t>ПЛАНИРУЕМЫЕ РЕЗУЛЬТАТЫ ОСВОЕНИЯ УЧЕБНОГО ПРЕДМЕТА «ГЕОГРАФИЯ»</w:t>
      </w:r>
    </w:p>
    <w:p w:rsidR="00E436B1" w:rsidRPr="009A48C5" w:rsidRDefault="003B7FC6">
      <w:pPr>
        <w:spacing w:after="0" w:line="264" w:lineRule="auto"/>
        <w:ind w:left="120"/>
        <w:jc w:val="both"/>
        <w:rPr>
          <w:lang w:val="ru-RU"/>
        </w:rPr>
      </w:pPr>
      <w:r w:rsidRPr="009A48C5">
        <w:rPr>
          <w:rFonts w:ascii="Times New Roman" w:hAnsi="Times New Roman"/>
          <w:b/>
          <w:color w:val="000000"/>
          <w:sz w:val="28"/>
          <w:lang w:val="ru-RU"/>
        </w:rPr>
        <w:t>ЛИЧНОСТНЫЕ РЕЗУЛЬТАТЫ</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436B1" w:rsidRDefault="003B7FC6">
      <w:pPr>
        <w:spacing w:after="0" w:line="264" w:lineRule="auto"/>
        <w:ind w:firstLine="600"/>
        <w:jc w:val="both"/>
      </w:pPr>
      <w:r>
        <w:rPr>
          <w:rFonts w:ascii="Times New Roman" w:hAnsi="Times New Roman"/>
          <w:b/>
          <w:color w:val="000000"/>
          <w:sz w:val="28"/>
        </w:rPr>
        <w:t>гражданского воспитания:</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436B1" w:rsidRPr="009A48C5" w:rsidRDefault="003B7FC6">
      <w:pPr>
        <w:numPr>
          <w:ilvl w:val="0"/>
          <w:numId w:val="1"/>
        </w:numPr>
        <w:spacing w:after="0" w:line="264" w:lineRule="auto"/>
        <w:jc w:val="both"/>
        <w:rPr>
          <w:lang w:val="ru-RU"/>
        </w:rPr>
      </w:pPr>
      <w:r w:rsidRPr="009A48C5">
        <w:rPr>
          <w:rFonts w:ascii="Times New Roman" w:hAnsi="Times New Roman"/>
          <w:color w:val="000000"/>
          <w:sz w:val="28"/>
          <w:lang w:val="ru-RU"/>
        </w:rPr>
        <w:t>готовность к гуманитарной и волонтёрской деятельности;</w:t>
      </w:r>
    </w:p>
    <w:p w:rsidR="00E436B1" w:rsidRDefault="003B7FC6">
      <w:pPr>
        <w:spacing w:after="0" w:line="264" w:lineRule="auto"/>
        <w:ind w:firstLine="600"/>
        <w:jc w:val="both"/>
      </w:pPr>
      <w:r>
        <w:rPr>
          <w:rFonts w:ascii="Times New Roman" w:hAnsi="Times New Roman"/>
          <w:b/>
          <w:color w:val="000000"/>
          <w:sz w:val="28"/>
        </w:rPr>
        <w:t>патриотического воспитания:</w:t>
      </w:r>
    </w:p>
    <w:p w:rsidR="00E436B1" w:rsidRPr="009A48C5" w:rsidRDefault="003B7FC6">
      <w:pPr>
        <w:numPr>
          <w:ilvl w:val="0"/>
          <w:numId w:val="2"/>
        </w:numPr>
        <w:spacing w:after="0" w:line="264" w:lineRule="auto"/>
        <w:jc w:val="both"/>
        <w:rPr>
          <w:lang w:val="ru-RU"/>
        </w:rPr>
      </w:pPr>
      <w:r w:rsidRPr="009A48C5">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436B1" w:rsidRPr="009A48C5" w:rsidRDefault="003B7FC6">
      <w:pPr>
        <w:numPr>
          <w:ilvl w:val="0"/>
          <w:numId w:val="2"/>
        </w:numPr>
        <w:spacing w:after="0" w:line="264" w:lineRule="auto"/>
        <w:jc w:val="both"/>
        <w:rPr>
          <w:lang w:val="ru-RU"/>
        </w:rPr>
      </w:pPr>
      <w:r w:rsidRPr="009A48C5">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436B1" w:rsidRPr="009A48C5" w:rsidRDefault="003B7FC6">
      <w:pPr>
        <w:numPr>
          <w:ilvl w:val="0"/>
          <w:numId w:val="2"/>
        </w:numPr>
        <w:spacing w:after="0" w:line="264" w:lineRule="auto"/>
        <w:jc w:val="both"/>
        <w:rPr>
          <w:lang w:val="ru-RU"/>
        </w:rPr>
      </w:pPr>
      <w:r w:rsidRPr="009A48C5">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E436B1" w:rsidRDefault="003B7FC6">
      <w:pPr>
        <w:spacing w:after="0" w:line="264" w:lineRule="auto"/>
        <w:ind w:firstLine="600"/>
        <w:jc w:val="both"/>
      </w:pPr>
      <w:r>
        <w:rPr>
          <w:rFonts w:ascii="Times New Roman" w:hAnsi="Times New Roman"/>
          <w:b/>
          <w:color w:val="000000"/>
          <w:sz w:val="28"/>
        </w:rPr>
        <w:t>духовно-нравственного воспитания:</w:t>
      </w:r>
    </w:p>
    <w:p w:rsidR="00E436B1" w:rsidRPr="009A48C5" w:rsidRDefault="003B7FC6">
      <w:pPr>
        <w:numPr>
          <w:ilvl w:val="0"/>
          <w:numId w:val="3"/>
        </w:numPr>
        <w:spacing w:after="0" w:line="264" w:lineRule="auto"/>
        <w:jc w:val="both"/>
        <w:rPr>
          <w:lang w:val="ru-RU"/>
        </w:rPr>
      </w:pPr>
      <w:r w:rsidRPr="009A48C5">
        <w:rPr>
          <w:rFonts w:ascii="Times New Roman" w:hAnsi="Times New Roman"/>
          <w:color w:val="000000"/>
          <w:sz w:val="28"/>
          <w:lang w:val="ru-RU"/>
        </w:rPr>
        <w:t>осознание духовных ценностей российского народа;</w:t>
      </w:r>
    </w:p>
    <w:p w:rsidR="00E436B1" w:rsidRPr="009A48C5" w:rsidRDefault="003B7FC6">
      <w:pPr>
        <w:numPr>
          <w:ilvl w:val="0"/>
          <w:numId w:val="3"/>
        </w:numPr>
        <w:spacing w:after="0" w:line="264" w:lineRule="auto"/>
        <w:jc w:val="both"/>
        <w:rPr>
          <w:lang w:val="ru-RU"/>
        </w:rPr>
      </w:pPr>
      <w:r w:rsidRPr="009A48C5">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E436B1" w:rsidRPr="009A48C5" w:rsidRDefault="003B7FC6">
      <w:pPr>
        <w:numPr>
          <w:ilvl w:val="0"/>
          <w:numId w:val="3"/>
        </w:numPr>
        <w:spacing w:after="0" w:line="264" w:lineRule="auto"/>
        <w:jc w:val="both"/>
        <w:rPr>
          <w:lang w:val="ru-RU"/>
        </w:rPr>
      </w:pPr>
      <w:r w:rsidRPr="009A48C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436B1" w:rsidRPr="009A48C5" w:rsidRDefault="003B7FC6">
      <w:pPr>
        <w:numPr>
          <w:ilvl w:val="0"/>
          <w:numId w:val="3"/>
        </w:numPr>
        <w:spacing w:after="0" w:line="264" w:lineRule="auto"/>
        <w:jc w:val="both"/>
        <w:rPr>
          <w:lang w:val="ru-RU"/>
        </w:rPr>
      </w:pPr>
      <w:r w:rsidRPr="009A48C5">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E436B1" w:rsidRPr="009A48C5" w:rsidRDefault="003B7FC6">
      <w:pPr>
        <w:numPr>
          <w:ilvl w:val="0"/>
          <w:numId w:val="3"/>
        </w:numPr>
        <w:spacing w:after="0" w:line="264" w:lineRule="auto"/>
        <w:jc w:val="both"/>
        <w:rPr>
          <w:lang w:val="ru-RU"/>
        </w:rPr>
      </w:pPr>
      <w:r w:rsidRPr="009A48C5">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436B1" w:rsidRDefault="003B7FC6">
      <w:pPr>
        <w:spacing w:after="0" w:line="264" w:lineRule="auto"/>
        <w:ind w:firstLine="600"/>
        <w:jc w:val="both"/>
      </w:pPr>
      <w:r>
        <w:rPr>
          <w:rFonts w:ascii="Times New Roman" w:hAnsi="Times New Roman"/>
          <w:b/>
          <w:color w:val="000000"/>
          <w:sz w:val="28"/>
        </w:rPr>
        <w:t>эстетического воспитания:</w:t>
      </w:r>
    </w:p>
    <w:p w:rsidR="00E436B1" w:rsidRPr="009A48C5" w:rsidRDefault="003B7FC6">
      <w:pPr>
        <w:numPr>
          <w:ilvl w:val="0"/>
          <w:numId w:val="4"/>
        </w:numPr>
        <w:spacing w:after="0" w:line="264" w:lineRule="auto"/>
        <w:jc w:val="both"/>
        <w:rPr>
          <w:lang w:val="ru-RU"/>
        </w:rPr>
      </w:pPr>
      <w:r w:rsidRPr="009A48C5">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E436B1" w:rsidRPr="009A48C5" w:rsidRDefault="003B7FC6">
      <w:pPr>
        <w:numPr>
          <w:ilvl w:val="0"/>
          <w:numId w:val="4"/>
        </w:numPr>
        <w:spacing w:after="0" w:line="264" w:lineRule="auto"/>
        <w:jc w:val="both"/>
        <w:rPr>
          <w:lang w:val="ru-RU"/>
        </w:rPr>
      </w:pPr>
      <w:r w:rsidRPr="009A48C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436B1" w:rsidRPr="009A48C5" w:rsidRDefault="003B7FC6">
      <w:pPr>
        <w:numPr>
          <w:ilvl w:val="0"/>
          <w:numId w:val="4"/>
        </w:numPr>
        <w:spacing w:after="0" w:line="264" w:lineRule="auto"/>
        <w:jc w:val="both"/>
        <w:rPr>
          <w:lang w:val="ru-RU"/>
        </w:rPr>
      </w:pPr>
      <w:r w:rsidRPr="009A48C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436B1" w:rsidRPr="009A48C5" w:rsidRDefault="003B7FC6">
      <w:pPr>
        <w:numPr>
          <w:ilvl w:val="0"/>
          <w:numId w:val="4"/>
        </w:numPr>
        <w:spacing w:after="0" w:line="264" w:lineRule="auto"/>
        <w:jc w:val="both"/>
        <w:rPr>
          <w:lang w:val="ru-RU"/>
        </w:rPr>
      </w:pPr>
      <w:r w:rsidRPr="009A48C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436B1" w:rsidRDefault="003B7FC6">
      <w:pPr>
        <w:spacing w:after="0" w:line="264" w:lineRule="auto"/>
        <w:ind w:firstLine="600"/>
        <w:jc w:val="both"/>
      </w:pPr>
      <w:r>
        <w:rPr>
          <w:rFonts w:ascii="Times New Roman" w:hAnsi="Times New Roman"/>
          <w:b/>
          <w:color w:val="333333"/>
          <w:sz w:val="28"/>
        </w:rPr>
        <w:t>ценности научного познания:</w:t>
      </w:r>
    </w:p>
    <w:p w:rsidR="00E436B1" w:rsidRPr="009A48C5" w:rsidRDefault="003B7FC6">
      <w:pPr>
        <w:numPr>
          <w:ilvl w:val="0"/>
          <w:numId w:val="5"/>
        </w:numPr>
        <w:spacing w:after="0" w:line="264" w:lineRule="auto"/>
        <w:jc w:val="both"/>
        <w:rPr>
          <w:lang w:val="ru-RU"/>
        </w:rPr>
      </w:pPr>
      <w:r w:rsidRPr="009A48C5">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E436B1" w:rsidRPr="009A48C5" w:rsidRDefault="003B7FC6">
      <w:pPr>
        <w:numPr>
          <w:ilvl w:val="0"/>
          <w:numId w:val="5"/>
        </w:numPr>
        <w:spacing w:after="0" w:line="264" w:lineRule="auto"/>
        <w:jc w:val="both"/>
        <w:rPr>
          <w:lang w:val="ru-RU"/>
        </w:rPr>
      </w:pPr>
      <w:r w:rsidRPr="009A48C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E436B1" w:rsidRPr="009A48C5" w:rsidRDefault="003B7FC6">
      <w:pPr>
        <w:numPr>
          <w:ilvl w:val="0"/>
          <w:numId w:val="5"/>
        </w:numPr>
        <w:spacing w:after="0" w:line="264" w:lineRule="auto"/>
        <w:jc w:val="both"/>
        <w:rPr>
          <w:lang w:val="ru-RU"/>
        </w:rPr>
      </w:pPr>
      <w:r w:rsidRPr="009A48C5">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E436B1" w:rsidRDefault="003B7FC6">
      <w:pPr>
        <w:spacing w:after="0" w:line="264" w:lineRule="auto"/>
        <w:ind w:firstLine="600"/>
        <w:jc w:val="both"/>
      </w:pPr>
      <w:r>
        <w:rPr>
          <w:rFonts w:ascii="Times New Roman" w:hAnsi="Times New Roman"/>
          <w:b/>
          <w:color w:val="000000"/>
          <w:sz w:val="28"/>
        </w:rPr>
        <w:t>физического воспитания:</w:t>
      </w:r>
    </w:p>
    <w:p w:rsidR="00E436B1" w:rsidRPr="009A48C5" w:rsidRDefault="003B7FC6">
      <w:pPr>
        <w:numPr>
          <w:ilvl w:val="0"/>
          <w:numId w:val="6"/>
        </w:numPr>
        <w:spacing w:after="0" w:line="264" w:lineRule="auto"/>
        <w:jc w:val="both"/>
        <w:rPr>
          <w:lang w:val="ru-RU"/>
        </w:rPr>
      </w:pPr>
      <w:r w:rsidRPr="009A48C5">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E436B1" w:rsidRPr="009A48C5" w:rsidRDefault="003B7FC6">
      <w:pPr>
        <w:numPr>
          <w:ilvl w:val="0"/>
          <w:numId w:val="6"/>
        </w:numPr>
        <w:spacing w:after="0" w:line="264" w:lineRule="auto"/>
        <w:jc w:val="both"/>
        <w:rPr>
          <w:lang w:val="ru-RU"/>
        </w:rPr>
      </w:pPr>
      <w:r w:rsidRPr="009A48C5">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E436B1" w:rsidRPr="009A48C5" w:rsidRDefault="003B7FC6">
      <w:pPr>
        <w:numPr>
          <w:ilvl w:val="0"/>
          <w:numId w:val="6"/>
        </w:numPr>
        <w:spacing w:after="0" w:line="264" w:lineRule="auto"/>
        <w:jc w:val="both"/>
        <w:rPr>
          <w:lang w:val="ru-RU"/>
        </w:rPr>
      </w:pPr>
      <w:r w:rsidRPr="009A48C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436B1" w:rsidRDefault="003B7FC6">
      <w:pPr>
        <w:spacing w:after="0" w:line="264" w:lineRule="auto"/>
        <w:ind w:firstLine="600"/>
        <w:jc w:val="both"/>
      </w:pPr>
      <w:r>
        <w:rPr>
          <w:rFonts w:ascii="Times New Roman" w:hAnsi="Times New Roman"/>
          <w:b/>
          <w:color w:val="000000"/>
          <w:sz w:val="28"/>
        </w:rPr>
        <w:t>трудового воспитания:</w:t>
      </w:r>
    </w:p>
    <w:p w:rsidR="00E436B1" w:rsidRPr="009A48C5" w:rsidRDefault="003B7FC6">
      <w:pPr>
        <w:numPr>
          <w:ilvl w:val="0"/>
          <w:numId w:val="7"/>
        </w:numPr>
        <w:spacing w:after="0" w:line="264" w:lineRule="auto"/>
        <w:jc w:val="both"/>
        <w:rPr>
          <w:lang w:val="ru-RU"/>
        </w:rPr>
      </w:pPr>
      <w:r w:rsidRPr="009A48C5">
        <w:rPr>
          <w:rFonts w:ascii="Times New Roman" w:hAnsi="Times New Roman"/>
          <w:color w:val="000000"/>
          <w:sz w:val="28"/>
          <w:lang w:val="ru-RU"/>
        </w:rPr>
        <w:t>готовность к труду, осознание ценности мастерства, трудолюбие;</w:t>
      </w:r>
    </w:p>
    <w:p w:rsidR="00E436B1" w:rsidRPr="009A48C5" w:rsidRDefault="003B7FC6">
      <w:pPr>
        <w:numPr>
          <w:ilvl w:val="0"/>
          <w:numId w:val="7"/>
        </w:numPr>
        <w:spacing w:after="0" w:line="264" w:lineRule="auto"/>
        <w:jc w:val="both"/>
        <w:rPr>
          <w:lang w:val="ru-RU"/>
        </w:rPr>
      </w:pPr>
      <w:r w:rsidRPr="009A48C5">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436B1" w:rsidRPr="009A48C5" w:rsidRDefault="003B7FC6">
      <w:pPr>
        <w:numPr>
          <w:ilvl w:val="0"/>
          <w:numId w:val="7"/>
        </w:numPr>
        <w:spacing w:after="0" w:line="264" w:lineRule="auto"/>
        <w:jc w:val="both"/>
        <w:rPr>
          <w:lang w:val="ru-RU"/>
        </w:rPr>
      </w:pPr>
      <w:r w:rsidRPr="009A48C5">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E436B1" w:rsidRPr="009A48C5" w:rsidRDefault="003B7FC6">
      <w:pPr>
        <w:numPr>
          <w:ilvl w:val="0"/>
          <w:numId w:val="7"/>
        </w:numPr>
        <w:spacing w:after="0" w:line="264" w:lineRule="auto"/>
        <w:jc w:val="both"/>
        <w:rPr>
          <w:lang w:val="ru-RU"/>
        </w:rPr>
      </w:pPr>
      <w:r w:rsidRPr="009A48C5">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436B1" w:rsidRDefault="003B7FC6">
      <w:pPr>
        <w:spacing w:after="0" w:line="264" w:lineRule="auto"/>
        <w:ind w:firstLine="600"/>
        <w:jc w:val="both"/>
      </w:pPr>
      <w:r>
        <w:rPr>
          <w:rFonts w:ascii="Times New Roman" w:hAnsi="Times New Roman"/>
          <w:b/>
          <w:color w:val="000000"/>
          <w:sz w:val="28"/>
        </w:rPr>
        <w:t>экологического воспитания:</w:t>
      </w:r>
    </w:p>
    <w:p w:rsidR="00E436B1" w:rsidRPr="009A48C5" w:rsidRDefault="003B7FC6">
      <w:pPr>
        <w:numPr>
          <w:ilvl w:val="0"/>
          <w:numId w:val="8"/>
        </w:numPr>
        <w:spacing w:after="0" w:line="264" w:lineRule="auto"/>
        <w:jc w:val="both"/>
        <w:rPr>
          <w:lang w:val="ru-RU"/>
        </w:rPr>
      </w:pPr>
      <w:r w:rsidRPr="009A48C5">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E436B1" w:rsidRPr="009A48C5" w:rsidRDefault="003B7FC6">
      <w:pPr>
        <w:numPr>
          <w:ilvl w:val="0"/>
          <w:numId w:val="8"/>
        </w:numPr>
        <w:spacing w:after="0" w:line="264" w:lineRule="auto"/>
        <w:jc w:val="both"/>
        <w:rPr>
          <w:lang w:val="ru-RU"/>
        </w:rPr>
      </w:pPr>
      <w:r w:rsidRPr="009A48C5">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436B1" w:rsidRPr="009A48C5" w:rsidRDefault="003B7FC6">
      <w:pPr>
        <w:numPr>
          <w:ilvl w:val="0"/>
          <w:numId w:val="8"/>
        </w:numPr>
        <w:spacing w:after="0" w:line="264" w:lineRule="auto"/>
        <w:jc w:val="both"/>
        <w:rPr>
          <w:lang w:val="ru-RU"/>
        </w:rPr>
      </w:pPr>
      <w:r w:rsidRPr="009A48C5">
        <w:rPr>
          <w:rFonts w:ascii="Times New Roman" w:hAnsi="Times New Roman"/>
          <w:color w:val="000000"/>
          <w:sz w:val="28"/>
          <w:lang w:val="ru-RU"/>
        </w:rPr>
        <w:t>активное неприятие действий, приносящих вред окружающей среде;</w:t>
      </w:r>
    </w:p>
    <w:p w:rsidR="00E436B1" w:rsidRPr="009A48C5" w:rsidRDefault="003B7FC6">
      <w:pPr>
        <w:numPr>
          <w:ilvl w:val="0"/>
          <w:numId w:val="8"/>
        </w:numPr>
        <w:spacing w:after="0" w:line="264" w:lineRule="auto"/>
        <w:jc w:val="both"/>
        <w:rPr>
          <w:lang w:val="ru-RU"/>
        </w:rPr>
      </w:pPr>
      <w:r w:rsidRPr="009A48C5">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E436B1" w:rsidRPr="009A48C5" w:rsidRDefault="003B7FC6">
      <w:pPr>
        <w:numPr>
          <w:ilvl w:val="0"/>
          <w:numId w:val="8"/>
        </w:numPr>
        <w:spacing w:after="0" w:line="264" w:lineRule="auto"/>
        <w:jc w:val="both"/>
        <w:rPr>
          <w:lang w:val="ru-RU"/>
        </w:rPr>
      </w:pPr>
      <w:r w:rsidRPr="009A48C5">
        <w:rPr>
          <w:rFonts w:ascii="Times New Roman" w:hAnsi="Times New Roman"/>
          <w:color w:val="000000"/>
          <w:sz w:val="28"/>
          <w:lang w:val="ru-RU"/>
        </w:rPr>
        <w:t>расширение опыта деятельности экологической направленности;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МЕТАПРЕДМЕТНЫЕ РЕЗУЛЬТАТЫ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Овладение универсальными учебными познавательными действиями:</w:t>
      </w:r>
    </w:p>
    <w:p w:rsidR="00E436B1" w:rsidRDefault="003B7FC6">
      <w:pPr>
        <w:spacing w:after="0" w:line="264" w:lineRule="auto"/>
        <w:ind w:firstLine="600"/>
        <w:jc w:val="both"/>
      </w:pPr>
      <w:r>
        <w:rPr>
          <w:rFonts w:ascii="Times New Roman" w:hAnsi="Times New Roman"/>
          <w:b/>
          <w:color w:val="000000"/>
          <w:sz w:val="28"/>
        </w:rPr>
        <w:t>а) базовые логические действия:</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вносить коррективы в деятельность, оценивать соответствие результатов целям;</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E436B1" w:rsidRPr="009A48C5" w:rsidRDefault="003B7FC6">
      <w:pPr>
        <w:numPr>
          <w:ilvl w:val="0"/>
          <w:numId w:val="9"/>
        </w:numPr>
        <w:spacing w:after="0" w:line="264" w:lineRule="auto"/>
        <w:jc w:val="both"/>
        <w:rPr>
          <w:lang w:val="ru-RU"/>
        </w:rPr>
      </w:pPr>
      <w:r w:rsidRPr="009A48C5">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E436B1" w:rsidRDefault="003B7FC6">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владеть научной терминологией, ключевыми понятиями и методами;</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давать оценку новым ситуациям, оценивать приобретённый опыт;</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t>уметь интегрировать знания из разных учебных предметов;</w:t>
      </w:r>
    </w:p>
    <w:p w:rsidR="00E436B1" w:rsidRPr="009A48C5" w:rsidRDefault="003B7FC6">
      <w:pPr>
        <w:numPr>
          <w:ilvl w:val="0"/>
          <w:numId w:val="10"/>
        </w:numPr>
        <w:spacing w:after="0" w:line="264" w:lineRule="auto"/>
        <w:jc w:val="both"/>
        <w:rPr>
          <w:lang w:val="ru-RU"/>
        </w:rPr>
      </w:pPr>
      <w:r w:rsidRPr="009A48C5">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E436B1" w:rsidRDefault="003B7FC6">
      <w:pPr>
        <w:spacing w:after="0" w:line="264" w:lineRule="auto"/>
        <w:ind w:firstLine="600"/>
        <w:jc w:val="both"/>
      </w:pPr>
      <w:r>
        <w:rPr>
          <w:rFonts w:ascii="Times New Roman" w:hAnsi="Times New Roman"/>
          <w:b/>
          <w:color w:val="000000"/>
          <w:sz w:val="28"/>
        </w:rPr>
        <w:t>в) работа с информацией:</w:t>
      </w:r>
    </w:p>
    <w:p w:rsidR="00E436B1" w:rsidRPr="009A48C5" w:rsidRDefault="003B7FC6">
      <w:pPr>
        <w:numPr>
          <w:ilvl w:val="0"/>
          <w:numId w:val="11"/>
        </w:numPr>
        <w:spacing w:after="0" w:line="264" w:lineRule="auto"/>
        <w:jc w:val="both"/>
        <w:rPr>
          <w:lang w:val="ru-RU"/>
        </w:rPr>
      </w:pPr>
      <w:r w:rsidRPr="009A48C5">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E436B1" w:rsidRPr="009A48C5" w:rsidRDefault="003B7FC6">
      <w:pPr>
        <w:numPr>
          <w:ilvl w:val="0"/>
          <w:numId w:val="11"/>
        </w:numPr>
        <w:spacing w:after="0" w:line="264" w:lineRule="auto"/>
        <w:jc w:val="both"/>
        <w:rPr>
          <w:lang w:val="ru-RU"/>
        </w:rPr>
      </w:pPr>
      <w:r w:rsidRPr="009A48C5">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E436B1" w:rsidRDefault="003B7FC6">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E436B1" w:rsidRPr="009A48C5" w:rsidRDefault="003B7FC6">
      <w:pPr>
        <w:numPr>
          <w:ilvl w:val="0"/>
          <w:numId w:val="11"/>
        </w:numPr>
        <w:spacing w:after="0" w:line="264" w:lineRule="auto"/>
        <w:jc w:val="both"/>
        <w:rPr>
          <w:lang w:val="ru-RU"/>
        </w:rPr>
      </w:pPr>
      <w:r w:rsidRPr="009A48C5">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436B1" w:rsidRPr="009A48C5" w:rsidRDefault="003B7FC6">
      <w:pPr>
        <w:numPr>
          <w:ilvl w:val="0"/>
          <w:numId w:val="11"/>
        </w:numPr>
        <w:spacing w:after="0" w:line="264" w:lineRule="auto"/>
        <w:jc w:val="both"/>
        <w:rPr>
          <w:lang w:val="ru-RU"/>
        </w:rPr>
      </w:pPr>
      <w:r w:rsidRPr="009A48C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Овладение универсальными коммуникативными действиями: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а) общение: </w:t>
      </w:r>
    </w:p>
    <w:p w:rsidR="00E436B1" w:rsidRPr="009A48C5" w:rsidRDefault="003B7FC6">
      <w:pPr>
        <w:numPr>
          <w:ilvl w:val="0"/>
          <w:numId w:val="12"/>
        </w:numPr>
        <w:spacing w:after="0" w:line="264" w:lineRule="auto"/>
        <w:jc w:val="both"/>
        <w:rPr>
          <w:lang w:val="ru-RU"/>
        </w:rPr>
      </w:pPr>
      <w:r w:rsidRPr="009A48C5">
        <w:rPr>
          <w:rFonts w:ascii="Times New Roman" w:hAnsi="Times New Roman"/>
          <w:color w:val="000000"/>
          <w:sz w:val="28"/>
          <w:lang w:val="ru-RU"/>
        </w:rPr>
        <w:t>владеть различными способами общения и взаимодействия;</w:t>
      </w:r>
    </w:p>
    <w:p w:rsidR="00E436B1" w:rsidRPr="009A48C5" w:rsidRDefault="003B7FC6">
      <w:pPr>
        <w:numPr>
          <w:ilvl w:val="0"/>
          <w:numId w:val="12"/>
        </w:numPr>
        <w:spacing w:after="0" w:line="264" w:lineRule="auto"/>
        <w:jc w:val="both"/>
        <w:rPr>
          <w:lang w:val="ru-RU"/>
        </w:rPr>
      </w:pPr>
      <w:r w:rsidRPr="009A48C5">
        <w:rPr>
          <w:rFonts w:ascii="Times New Roman" w:hAnsi="Times New Roman"/>
          <w:color w:val="000000"/>
          <w:sz w:val="28"/>
          <w:lang w:val="ru-RU"/>
        </w:rPr>
        <w:t>аргументированно вести диалог, уметь смягчать конфликтные ситуации;</w:t>
      </w:r>
    </w:p>
    <w:p w:rsidR="00E436B1" w:rsidRPr="009A48C5" w:rsidRDefault="003B7FC6">
      <w:pPr>
        <w:numPr>
          <w:ilvl w:val="0"/>
          <w:numId w:val="12"/>
        </w:numPr>
        <w:spacing w:after="0" w:line="264" w:lineRule="auto"/>
        <w:jc w:val="both"/>
        <w:rPr>
          <w:lang w:val="ru-RU"/>
        </w:rPr>
      </w:pPr>
      <w:r w:rsidRPr="009A48C5">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E436B1" w:rsidRPr="009A48C5" w:rsidRDefault="003B7FC6">
      <w:pPr>
        <w:numPr>
          <w:ilvl w:val="0"/>
          <w:numId w:val="12"/>
        </w:numPr>
        <w:spacing w:after="0" w:line="264" w:lineRule="auto"/>
        <w:jc w:val="both"/>
        <w:rPr>
          <w:lang w:val="ru-RU"/>
        </w:rPr>
      </w:pPr>
      <w:r w:rsidRPr="009A48C5">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E436B1" w:rsidRDefault="003B7FC6">
      <w:pPr>
        <w:spacing w:after="0" w:line="264" w:lineRule="auto"/>
        <w:ind w:firstLine="600"/>
        <w:jc w:val="both"/>
      </w:pPr>
      <w:r>
        <w:rPr>
          <w:rFonts w:ascii="Times New Roman" w:hAnsi="Times New Roman"/>
          <w:b/>
          <w:color w:val="000000"/>
          <w:sz w:val="28"/>
        </w:rPr>
        <w:t xml:space="preserve">б) совместная деятельность: </w:t>
      </w:r>
    </w:p>
    <w:p w:rsidR="00E436B1" w:rsidRPr="009A48C5" w:rsidRDefault="003B7FC6">
      <w:pPr>
        <w:numPr>
          <w:ilvl w:val="0"/>
          <w:numId w:val="13"/>
        </w:numPr>
        <w:spacing w:after="0" w:line="264" w:lineRule="auto"/>
        <w:jc w:val="both"/>
        <w:rPr>
          <w:lang w:val="ru-RU"/>
        </w:rPr>
      </w:pPr>
      <w:r w:rsidRPr="009A48C5">
        <w:rPr>
          <w:rFonts w:ascii="Times New Roman" w:hAnsi="Times New Roman"/>
          <w:color w:val="000000"/>
          <w:sz w:val="28"/>
          <w:lang w:val="ru-RU"/>
        </w:rPr>
        <w:t>использовать преимущества командной и индивидуальной работы;</w:t>
      </w:r>
    </w:p>
    <w:p w:rsidR="00E436B1" w:rsidRPr="009A48C5" w:rsidRDefault="003B7FC6">
      <w:pPr>
        <w:numPr>
          <w:ilvl w:val="0"/>
          <w:numId w:val="13"/>
        </w:numPr>
        <w:spacing w:after="0" w:line="264" w:lineRule="auto"/>
        <w:jc w:val="both"/>
        <w:rPr>
          <w:lang w:val="ru-RU"/>
        </w:rPr>
      </w:pPr>
      <w:r w:rsidRPr="009A48C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436B1" w:rsidRPr="009A48C5" w:rsidRDefault="003B7FC6">
      <w:pPr>
        <w:numPr>
          <w:ilvl w:val="0"/>
          <w:numId w:val="13"/>
        </w:numPr>
        <w:spacing w:after="0" w:line="264" w:lineRule="auto"/>
        <w:jc w:val="both"/>
        <w:rPr>
          <w:lang w:val="ru-RU"/>
        </w:rPr>
      </w:pPr>
      <w:r w:rsidRPr="009A48C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436B1" w:rsidRPr="009A48C5" w:rsidRDefault="003B7FC6">
      <w:pPr>
        <w:numPr>
          <w:ilvl w:val="0"/>
          <w:numId w:val="13"/>
        </w:numPr>
        <w:spacing w:after="0" w:line="264" w:lineRule="auto"/>
        <w:jc w:val="both"/>
        <w:rPr>
          <w:lang w:val="ru-RU"/>
        </w:rPr>
      </w:pPr>
      <w:r w:rsidRPr="009A48C5">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E436B1" w:rsidRPr="009A48C5" w:rsidRDefault="003B7FC6">
      <w:pPr>
        <w:numPr>
          <w:ilvl w:val="0"/>
          <w:numId w:val="13"/>
        </w:numPr>
        <w:spacing w:after="0" w:line="264" w:lineRule="auto"/>
        <w:jc w:val="both"/>
        <w:rPr>
          <w:lang w:val="ru-RU"/>
        </w:rPr>
      </w:pPr>
      <w:r w:rsidRPr="009A48C5">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Овладение универсальными регулятивными действиями: </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а) самоорганизация: </w:t>
      </w:r>
    </w:p>
    <w:p w:rsidR="00E436B1" w:rsidRPr="009A48C5" w:rsidRDefault="003B7FC6">
      <w:pPr>
        <w:numPr>
          <w:ilvl w:val="0"/>
          <w:numId w:val="14"/>
        </w:numPr>
        <w:spacing w:after="0" w:line="264" w:lineRule="auto"/>
        <w:jc w:val="both"/>
        <w:rPr>
          <w:lang w:val="ru-RU"/>
        </w:rPr>
      </w:pPr>
      <w:r w:rsidRPr="009A48C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436B1" w:rsidRPr="009A48C5" w:rsidRDefault="003B7FC6">
      <w:pPr>
        <w:numPr>
          <w:ilvl w:val="0"/>
          <w:numId w:val="14"/>
        </w:numPr>
        <w:spacing w:after="0" w:line="264" w:lineRule="auto"/>
        <w:jc w:val="both"/>
        <w:rPr>
          <w:lang w:val="ru-RU"/>
        </w:rPr>
      </w:pPr>
      <w:r w:rsidRPr="009A48C5">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436B1" w:rsidRDefault="003B7FC6">
      <w:pPr>
        <w:numPr>
          <w:ilvl w:val="0"/>
          <w:numId w:val="14"/>
        </w:numPr>
        <w:spacing w:after="0" w:line="264" w:lineRule="auto"/>
        <w:jc w:val="both"/>
      </w:pPr>
      <w:r>
        <w:rPr>
          <w:rFonts w:ascii="Times New Roman" w:hAnsi="Times New Roman"/>
          <w:color w:val="000000"/>
          <w:sz w:val="28"/>
        </w:rPr>
        <w:t>давать оценку новым ситуациям;</w:t>
      </w:r>
    </w:p>
    <w:p w:rsidR="00E436B1" w:rsidRPr="009A48C5" w:rsidRDefault="003B7FC6">
      <w:pPr>
        <w:numPr>
          <w:ilvl w:val="0"/>
          <w:numId w:val="14"/>
        </w:numPr>
        <w:spacing w:after="0" w:line="264" w:lineRule="auto"/>
        <w:jc w:val="both"/>
        <w:rPr>
          <w:lang w:val="ru-RU"/>
        </w:rPr>
      </w:pPr>
      <w:r w:rsidRPr="009A48C5">
        <w:rPr>
          <w:rFonts w:ascii="Times New Roman" w:hAnsi="Times New Roman"/>
          <w:color w:val="000000"/>
          <w:sz w:val="28"/>
          <w:lang w:val="ru-RU"/>
        </w:rPr>
        <w:t>расширять рамки учебного предмета на основе личных предпочтений;</w:t>
      </w:r>
    </w:p>
    <w:p w:rsidR="00E436B1" w:rsidRPr="009A48C5" w:rsidRDefault="003B7FC6">
      <w:pPr>
        <w:numPr>
          <w:ilvl w:val="0"/>
          <w:numId w:val="14"/>
        </w:numPr>
        <w:spacing w:after="0" w:line="264" w:lineRule="auto"/>
        <w:jc w:val="both"/>
        <w:rPr>
          <w:lang w:val="ru-RU"/>
        </w:rPr>
      </w:pPr>
      <w:r w:rsidRPr="009A48C5">
        <w:rPr>
          <w:rFonts w:ascii="Times New Roman" w:hAnsi="Times New Roman"/>
          <w:color w:val="000000"/>
          <w:sz w:val="28"/>
          <w:lang w:val="ru-RU"/>
        </w:rPr>
        <w:t>делать осознанный выбор, аргументировать его, брать ответственность за решение;</w:t>
      </w:r>
    </w:p>
    <w:p w:rsidR="00E436B1" w:rsidRDefault="003B7FC6">
      <w:pPr>
        <w:numPr>
          <w:ilvl w:val="0"/>
          <w:numId w:val="14"/>
        </w:numPr>
        <w:spacing w:after="0" w:line="264" w:lineRule="auto"/>
        <w:jc w:val="both"/>
      </w:pPr>
      <w:r>
        <w:rPr>
          <w:rFonts w:ascii="Times New Roman" w:hAnsi="Times New Roman"/>
          <w:color w:val="000000"/>
          <w:sz w:val="28"/>
        </w:rPr>
        <w:t>оценивать приобретённый опыт;</w:t>
      </w:r>
    </w:p>
    <w:p w:rsidR="00E436B1" w:rsidRPr="009A48C5" w:rsidRDefault="003B7FC6">
      <w:pPr>
        <w:numPr>
          <w:ilvl w:val="0"/>
          <w:numId w:val="14"/>
        </w:numPr>
        <w:spacing w:after="0" w:line="264" w:lineRule="auto"/>
        <w:jc w:val="both"/>
        <w:rPr>
          <w:lang w:val="ru-RU"/>
        </w:rPr>
      </w:pPr>
      <w:r w:rsidRPr="009A48C5">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436B1" w:rsidRDefault="003B7FC6">
      <w:pPr>
        <w:spacing w:after="0" w:line="264" w:lineRule="auto"/>
        <w:ind w:firstLine="600"/>
        <w:jc w:val="both"/>
      </w:pPr>
      <w:r>
        <w:rPr>
          <w:rFonts w:ascii="Times New Roman" w:hAnsi="Times New Roman"/>
          <w:b/>
          <w:color w:val="000000"/>
          <w:sz w:val="28"/>
        </w:rPr>
        <w:t>б) самоконтроль:</w:t>
      </w:r>
    </w:p>
    <w:p w:rsidR="00E436B1" w:rsidRPr="009A48C5" w:rsidRDefault="003B7FC6">
      <w:pPr>
        <w:numPr>
          <w:ilvl w:val="0"/>
          <w:numId w:val="15"/>
        </w:numPr>
        <w:spacing w:after="0" w:line="264" w:lineRule="auto"/>
        <w:jc w:val="both"/>
        <w:rPr>
          <w:lang w:val="ru-RU"/>
        </w:rPr>
      </w:pPr>
      <w:r w:rsidRPr="009A48C5">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E436B1" w:rsidRPr="009A48C5" w:rsidRDefault="003B7FC6">
      <w:pPr>
        <w:numPr>
          <w:ilvl w:val="0"/>
          <w:numId w:val="15"/>
        </w:numPr>
        <w:spacing w:after="0" w:line="264" w:lineRule="auto"/>
        <w:jc w:val="both"/>
        <w:rPr>
          <w:lang w:val="ru-RU"/>
        </w:rPr>
      </w:pPr>
      <w:r w:rsidRPr="009A48C5">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436B1" w:rsidRPr="009A48C5" w:rsidRDefault="003B7FC6">
      <w:pPr>
        <w:numPr>
          <w:ilvl w:val="0"/>
          <w:numId w:val="15"/>
        </w:numPr>
        <w:spacing w:after="0" w:line="264" w:lineRule="auto"/>
        <w:jc w:val="both"/>
        <w:rPr>
          <w:lang w:val="ru-RU"/>
        </w:rPr>
      </w:pPr>
      <w:r w:rsidRPr="009A48C5">
        <w:rPr>
          <w:rFonts w:ascii="Times New Roman" w:hAnsi="Times New Roman"/>
          <w:color w:val="000000"/>
          <w:sz w:val="28"/>
          <w:lang w:val="ru-RU"/>
        </w:rPr>
        <w:t xml:space="preserve">оценивать риски и своевременно принимать решения по их снижению; </w:t>
      </w:r>
    </w:p>
    <w:p w:rsidR="00E436B1" w:rsidRPr="009A48C5" w:rsidRDefault="003B7FC6">
      <w:pPr>
        <w:numPr>
          <w:ilvl w:val="0"/>
          <w:numId w:val="15"/>
        </w:numPr>
        <w:spacing w:after="0" w:line="264" w:lineRule="auto"/>
        <w:jc w:val="both"/>
        <w:rPr>
          <w:lang w:val="ru-RU"/>
        </w:rPr>
      </w:pPr>
      <w:r w:rsidRPr="009A48C5">
        <w:rPr>
          <w:rFonts w:ascii="Times New Roman" w:hAnsi="Times New Roman"/>
          <w:color w:val="000000"/>
          <w:sz w:val="28"/>
          <w:lang w:val="ru-RU"/>
        </w:rPr>
        <w:t>использовать приёмы рефлексии для оценки ситуации, выбора верного решения;</w:t>
      </w:r>
    </w:p>
    <w:p w:rsidR="00E436B1" w:rsidRPr="009A48C5" w:rsidRDefault="003B7FC6">
      <w:pPr>
        <w:numPr>
          <w:ilvl w:val="0"/>
          <w:numId w:val="15"/>
        </w:numPr>
        <w:spacing w:after="0" w:line="264" w:lineRule="auto"/>
        <w:jc w:val="both"/>
        <w:rPr>
          <w:lang w:val="ru-RU"/>
        </w:rPr>
      </w:pPr>
      <w:r w:rsidRPr="009A48C5">
        <w:rPr>
          <w:rFonts w:ascii="Times New Roman" w:hAnsi="Times New Roman"/>
          <w:color w:val="000000"/>
          <w:sz w:val="28"/>
          <w:lang w:val="ru-RU"/>
        </w:rPr>
        <w:t>принимать мотивы и аргументы других при анализе результатов деятельности;</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в) эмоциональный интеллект, предполагающий сформированность:</w:t>
      </w:r>
    </w:p>
    <w:p w:rsidR="00E436B1" w:rsidRPr="009A48C5" w:rsidRDefault="003B7FC6">
      <w:pPr>
        <w:numPr>
          <w:ilvl w:val="0"/>
          <w:numId w:val="16"/>
        </w:numPr>
        <w:spacing w:after="0" w:line="264" w:lineRule="auto"/>
        <w:jc w:val="both"/>
        <w:rPr>
          <w:lang w:val="ru-RU"/>
        </w:rPr>
      </w:pPr>
      <w:r w:rsidRPr="009A48C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436B1" w:rsidRPr="009A48C5" w:rsidRDefault="003B7FC6">
      <w:pPr>
        <w:numPr>
          <w:ilvl w:val="0"/>
          <w:numId w:val="16"/>
        </w:numPr>
        <w:spacing w:after="0" w:line="264" w:lineRule="auto"/>
        <w:jc w:val="both"/>
        <w:rPr>
          <w:lang w:val="ru-RU"/>
        </w:rPr>
      </w:pPr>
      <w:r w:rsidRPr="009A48C5">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9A48C5">
        <w:rPr>
          <w:rFonts w:ascii="Times New Roman" w:hAnsi="Times New Roman"/>
          <w:color w:val="000000"/>
          <w:sz w:val="28"/>
          <w:lang w:val="ru-RU"/>
        </w:rPr>
        <w:lastRenderedPageBreak/>
        <w:t>эмоциональным изменениям и проявлять гибкость, быть открытым новому;</w:t>
      </w:r>
    </w:p>
    <w:p w:rsidR="00E436B1" w:rsidRPr="009A48C5" w:rsidRDefault="003B7FC6">
      <w:pPr>
        <w:numPr>
          <w:ilvl w:val="0"/>
          <w:numId w:val="16"/>
        </w:numPr>
        <w:spacing w:after="0" w:line="264" w:lineRule="auto"/>
        <w:jc w:val="both"/>
        <w:rPr>
          <w:lang w:val="ru-RU"/>
        </w:rPr>
      </w:pPr>
      <w:r w:rsidRPr="009A48C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436B1" w:rsidRPr="009A48C5" w:rsidRDefault="003B7FC6">
      <w:pPr>
        <w:numPr>
          <w:ilvl w:val="0"/>
          <w:numId w:val="16"/>
        </w:numPr>
        <w:spacing w:after="0" w:line="264" w:lineRule="auto"/>
        <w:jc w:val="both"/>
        <w:rPr>
          <w:lang w:val="ru-RU"/>
        </w:rPr>
      </w:pPr>
      <w:r w:rsidRPr="009A48C5">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436B1" w:rsidRPr="009A48C5" w:rsidRDefault="003B7FC6">
      <w:pPr>
        <w:numPr>
          <w:ilvl w:val="0"/>
          <w:numId w:val="16"/>
        </w:numPr>
        <w:spacing w:after="0" w:line="264" w:lineRule="auto"/>
        <w:jc w:val="both"/>
        <w:rPr>
          <w:lang w:val="ru-RU"/>
        </w:rPr>
      </w:pPr>
      <w:r w:rsidRPr="009A48C5">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г) принятие себя и других:</w:t>
      </w:r>
    </w:p>
    <w:p w:rsidR="00E436B1" w:rsidRPr="009A48C5" w:rsidRDefault="003B7FC6">
      <w:pPr>
        <w:numPr>
          <w:ilvl w:val="0"/>
          <w:numId w:val="17"/>
        </w:numPr>
        <w:spacing w:after="0" w:line="264" w:lineRule="auto"/>
        <w:jc w:val="both"/>
        <w:rPr>
          <w:lang w:val="ru-RU"/>
        </w:rPr>
      </w:pPr>
      <w:r w:rsidRPr="009A48C5">
        <w:rPr>
          <w:rFonts w:ascii="Times New Roman" w:hAnsi="Times New Roman"/>
          <w:color w:val="000000"/>
          <w:sz w:val="28"/>
          <w:lang w:val="ru-RU"/>
        </w:rPr>
        <w:t>принимать себя, понимая свои недостатки и достоинства;</w:t>
      </w:r>
    </w:p>
    <w:p w:rsidR="00E436B1" w:rsidRPr="009A48C5" w:rsidRDefault="003B7FC6">
      <w:pPr>
        <w:numPr>
          <w:ilvl w:val="0"/>
          <w:numId w:val="17"/>
        </w:numPr>
        <w:spacing w:after="0" w:line="264" w:lineRule="auto"/>
        <w:jc w:val="both"/>
        <w:rPr>
          <w:lang w:val="ru-RU"/>
        </w:rPr>
      </w:pPr>
      <w:r w:rsidRPr="009A48C5">
        <w:rPr>
          <w:rFonts w:ascii="Times New Roman" w:hAnsi="Times New Roman"/>
          <w:color w:val="000000"/>
          <w:sz w:val="28"/>
          <w:lang w:val="ru-RU"/>
        </w:rPr>
        <w:t>принимать мотивы и аргументы других при анализе результатов деятельности;</w:t>
      </w:r>
    </w:p>
    <w:p w:rsidR="00E436B1" w:rsidRPr="009A48C5" w:rsidRDefault="003B7FC6">
      <w:pPr>
        <w:numPr>
          <w:ilvl w:val="0"/>
          <w:numId w:val="17"/>
        </w:numPr>
        <w:spacing w:after="0" w:line="264" w:lineRule="auto"/>
        <w:jc w:val="both"/>
        <w:rPr>
          <w:lang w:val="ru-RU"/>
        </w:rPr>
      </w:pPr>
      <w:r w:rsidRPr="009A48C5">
        <w:rPr>
          <w:rFonts w:ascii="Times New Roman" w:hAnsi="Times New Roman"/>
          <w:color w:val="000000"/>
          <w:sz w:val="28"/>
          <w:lang w:val="ru-RU"/>
        </w:rPr>
        <w:t>признавать своё право и право других на ошибки;</w:t>
      </w:r>
    </w:p>
    <w:p w:rsidR="00E436B1" w:rsidRPr="009A48C5" w:rsidRDefault="003B7FC6">
      <w:pPr>
        <w:numPr>
          <w:ilvl w:val="0"/>
          <w:numId w:val="17"/>
        </w:numPr>
        <w:spacing w:after="0" w:line="264" w:lineRule="auto"/>
        <w:jc w:val="both"/>
        <w:rPr>
          <w:lang w:val="ru-RU"/>
        </w:rPr>
      </w:pPr>
      <w:r w:rsidRPr="009A48C5">
        <w:rPr>
          <w:rFonts w:ascii="Times New Roman" w:hAnsi="Times New Roman"/>
          <w:color w:val="000000"/>
          <w:sz w:val="28"/>
          <w:lang w:val="ru-RU"/>
        </w:rPr>
        <w:t>развивать способность понимать мир с позиции другого человека.</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 xml:space="preserve">ПРЕДМЕТНЫЕ РЕЗУЛЬТАТЫ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10 КЛАСС</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9A48C5">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9A48C5">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E436B1" w:rsidRPr="009A48C5" w:rsidRDefault="003B7FC6">
      <w:pPr>
        <w:spacing w:after="0" w:line="264" w:lineRule="auto"/>
        <w:ind w:firstLine="600"/>
        <w:jc w:val="both"/>
        <w:rPr>
          <w:lang w:val="ru-RU"/>
        </w:rPr>
      </w:pPr>
      <w:r w:rsidRPr="009A48C5">
        <w:rPr>
          <w:rFonts w:ascii="Times New Roman" w:hAnsi="Times New Roman"/>
          <w:b/>
          <w:color w:val="000000"/>
          <w:sz w:val="28"/>
          <w:lang w:val="ru-RU"/>
        </w:rPr>
        <w:t>11 КЛАСС</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9A48C5">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9A48C5">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E436B1" w:rsidRPr="009A48C5" w:rsidRDefault="003B7FC6">
      <w:pPr>
        <w:spacing w:after="0" w:line="264" w:lineRule="auto"/>
        <w:ind w:firstLine="600"/>
        <w:jc w:val="both"/>
        <w:rPr>
          <w:lang w:val="ru-RU"/>
        </w:rPr>
      </w:pPr>
      <w:r w:rsidRPr="009A48C5">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E436B1" w:rsidRPr="009A48C5" w:rsidRDefault="00E436B1">
      <w:pPr>
        <w:rPr>
          <w:lang w:val="ru-RU"/>
        </w:rPr>
        <w:sectPr w:rsidR="00E436B1" w:rsidRPr="009A48C5">
          <w:pgSz w:w="11906" w:h="16383"/>
          <w:pgMar w:top="1134" w:right="850" w:bottom="1134" w:left="1701" w:header="720" w:footer="720" w:gutter="0"/>
          <w:cols w:space="720"/>
        </w:sectPr>
      </w:pPr>
    </w:p>
    <w:p w:rsidR="00E436B1" w:rsidRDefault="003B7FC6">
      <w:pPr>
        <w:spacing w:after="0"/>
        <w:ind w:left="120"/>
      </w:pPr>
      <w:bookmarkStart w:id="5" w:name="block-83502380"/>
      <w:bookmarkEnd w:id="4"/>
      <w:r w:rsidRPr="009A48C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436B1" w:rsidRDefault="003B7F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436B1">
        <w:trPr>
          <w:trHeight w:val="144"/>
          <w:tblCellSpacing w:w="20" w:type="nil"/>
        </w:trPr>
        <w:tc>
          <w:tcPr>
            <w:tcW w:w="510"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 п/п </w:t>
            </w:r>
          </w:p>
          <w:p w:rsidR="00E436B1" w:rsidRDefault="00E436B1">
            <w:pPr>
              <w:spacing w:after="0"/>
              <w:ind w:left="135"/>
            </w:pPr>
          </w:p>
        </w:tc>
        <w:tc>
          <w:tcPr>
            <w:tcW w:w="2816"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Наименование разделов и тем программы </w:t>
            </w:r>
          </w:p>
          <w:p w:rsidR="00E436B1" w:rsidRDefault="00E436B1">
            <w:pPr>
              <w:spacing w:after="0"/>
              <w:ind w:left="135"/>
            </w:pPr>
          </w:p>
        </w:tc>
        <w:tc>
          <w:tcPr>
            <w:tcW w:w="0" w:type="auto"/>
            <w:gridSpan w:val="3"/>
            <w:tcMar>
              <w:top w:w="50" w:type="dxa"/>
              <w:left w:w="100" w:type="dxa"/>
            </w:tcMar>
            <w:vAlign w:val="center"/>
          </w:tcPr>
          <w:p w:rsidR="00E436B1" w:rsidRDefault="003B7FC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Электронные (цифровые) образовательные ресурсы </w:t>
            </w:r>
          </w:p>
          <w:p w:rsidR="00E436B1" w:rsidRDefault="00E436B1">
            <w:pPr>
              <w:spacing w:after="0"/>
              <w:ind w:left="135"/>
            </w:pPr>
          </w:p>
        </w:tc>
      </w:tr>
      <w:tr w:rsidR="00E436B1">
        <w:trPr>
          <w:trHeight w:val="144"/>
          <w:tblCellSpacing w:w="20" w:type="nil"/>
        </w:trPr>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c>
          <w:tcPr>
            <w:tcW w:w="994"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Всего </w:t>
            </w:r>
          </w:p>
          <w:p w:rsidR="00E436B1" w:rsidRDefault="00E436B1">
            <w:pPr>
              <w:spacing w:after="0"/>
              <w:ind w:left="135"/>
            </w:pPr>
          </w:p>
        </w:tc>
        <w:tc>
          <w:tcPr>
            <w:tcW w:w="1719"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Контрольные работы </w:t>
            </w:r>
          </w:p>
          <w:p w:rsidR="00E436B1" w:rsidRDefault="00E436B1">
            <w:pPr>
              <w:spacing w:after="0"/>
              <w:ind w:left="135"/>
            </w:pPr>
          </w:p>
        </w:tc>
        <w:tc>
          <w:tcPr>
            <w:tcW w:w="1805"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Практические работы </w:t>
            </w:r>
          </w:p>
          <w:p w:rsidR="00E436B1" w:rsidRDefault="00E436B1">
            <w:pPr>
              <w:spacing w:after="0"/>
              <w:ind w:left="135"/>
            </w:pPr>
          </w:p>
        </w:tc>
        <w:tc>
          <w:tcPr>
            <w:tcW w:w="0" w:type="auto"/>
            <w:vMerge/>
            <w:tcBorders>
              <w:top w:val="nil"/>
            </w:tcBorders>
            <w:tcMar>
              <w:top w:w="50" w:type="dxa"/>
              <w:left w:w="100" w:type="dxa"/>
            </w:tcMar>
          </w:tcPr>
          <w:p w:rsidR="00E436B1" w:rsidRDefault="00E436B1"/>
        </w:tc>
      </w:tr>
      <w:tr w:rsidR="00E436B1">
        <w:trPr>
          <w:trHeight w:val="144"/>
          <w:tblCellSpacing w:w="20" w:type="nil"/>
        </w:trPr>
        <w:tc>
          <w:tcPr>
            <w:tcW w:w="0" w:type="auto"/>
            <w:gridSpan w:val="6"/>
            <w:tcMar>
              <w:top w:w="50" w:type="dxa"/>
              <w:left w:w="100" w:type="dxa"/>
            </w:tcMar>
            <w:vAlign w:val="center"/>
          </w:tcPr>
          <w:p w:rsidR="00E436B1" w:rsidRDefault="003B7F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1.1</w:t>
            </w:r>
          </w:p>
        </w:tc>
        <w:tc>
          <w:tcPr>
            <w:tcW w:w="2816"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1.2</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436B1" w:rsidRDefault="00E436B1"/>
        </w:tc>
      </w:tr>
      <w:tr w:rsidR="00E436B1" w:rsidRPr="009A48C5">
        <w:trPr>
          <w:trHeight w:val="144"/>
          <w:tblCellSpacing w:w="20" w:type="nil"/>
        </w:trPr>
        <w:tc>
          <w:tcPr>
            <w:tcW w:w="0" w:type="auto"/>
            <w:gridSpan w:val="6"/>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b/>
                <w:color w:val="000000"/>
                <w:sz w:val="24"/>
                <w:lang w:val="ru-RU"/>
              </w:rPr>
              <w:t>Раздел 2.</w:t>
            </w:r>
            <w:r w:rsidRPr="009A48C5">
              <w:rPr>
                <w:rFonts w:ascii="Times New Roman" w:hAnsi="Times New Roman"/>
                <w:color w:val="000000"/>
                <w:sz w:val="24"/>
                <w:lang w:val="ru-RU"/>
              </w:rPr>
              <w:t xml:space="preserve"> Раздел. </w:t>
            </w:r>
            <w:r w:rsidRPr="009A48C5">
              <w:rPr>
                <w:rFonts w:ascii="Times New Roman" w:hAnsi="Times New Roman"/>
                <w:b/>
                <w:color w:val="000000"/>
                <w:sz w:val="24"/>
                <w:lang w:val="ru-RU"/>
              </w:rPr>
              <w:t>ПРИРОДОПОЛЬЗОВАНИЕ И ГЕОЭКОЛОГИЯ</w:t>
            </w: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2.1</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2.2</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2.3</w:t>
            </w:r>
          </w:p>
        </w:tc>
        <w:tc>
          <w:tcPr>
            <w:tcW w:w="281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2.4</w:t>
            </w:r>
          </w:p>
        </w:tc>
        <w:tc>
          <w:tcPr>
            <w:tcW w:w="281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6"/>
            <w:tcMar>
              <w:top w:w="50" w:type="dxa"/>
              <w:left w:w="100" w:type="dxa"/>
            </w:tcMar>
            <w:vAlign w:val="center"/>
          </w:tcPr>
          <w:p w:rsidR="00E436B1" w:rsidRDefault="003B7F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3.1</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3.2</w:t>
            </w:r>
          </w:p>
        </w:tc>
        <w:tc>
          <w:tcPr>
            <w:tcW w:w="281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6"/>
            <w:tcMar>
              <w:top w:w="50" w:type="dxa"/>
              <w:left w:w="100" w:type="dxa"/>
            </w:tcMar>
            <w:vAlign w:val="center"/>
          </w:tcPr>
          <w:p w:rsidR="00E436B1" w:rsidRDefault="003B7FC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4.2</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4.3</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4.4</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6"/>
            <w:tcMar>
              <w:top w:w="50" w:type="dxa"/>
              <w:left w:w="100" w:type="dxa"/>
            </w:tcMar>
            <w:vAlign w:val="center"/>
          </w:tcPr>
          <w:p w:rsidR="00E436B1" w:rsidRDefault="003B7FC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5.1</w:t>
            </w:r>
          </w:p>
        </w:tc>
        <w:tc>
          <w:tcPr>
            <w:tcW w:w="2816"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5.2</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5.3</w:t>
            </w:r>
          </w:p>
        </w:tc>
        <w:tc>
          <w:tcPr>
            <w:tcW w:w="2816"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5.4</w:t>
            </w:r>
          </w:p>
        </w:tc>
        <w:tc>
          <w:tcPr>
            <w:tcW w:w="2816" w:type="dxa"/>
            <w:tcMar>
              <w:top w:w="50" w:type="dxa"/>
              <w:left w:w="100" w:type="dxa"/>
            </w:tcMar>
            <w:vAlign w:val="center"/>
          </w:tcPr>
          <w:p w:rsidR="00E436B1" w:rsidRDefault="003B7FC6">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510" w:type="dxa"/>
            <w:tcMar>
              <w:top w:w="50" w:type="dxa"/>
              <w:left w:w="100" w:type="dxa"/>
            </w:tcMar>
            <w:vAlign w:val="center"/>
          </w:tcPr>
          <w:p w:rsidR="00E436B1" w:rsidRDefault="003B7FC6">
            <w:pPr>
              <w:spacing w:after="0"/>
            </w:pPr>
            <w:r>
              <w:rPr>
                <w:rFonts w:ascii="Times New Roman" w:hAnsi="Times New Roman"/>
                <w:color w:val="000000"/>
                <w:sz w:val="24"/>
              </w:rPr>
              <w:t>5.5</w:t>
            </w:r>
          </w:p>
        </w:tc>
        <w:tc>
          <w:tcPr>
            <w:tcW w:w="281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436B1" w:rsidRDefault="00E436B1">
            <w:pPr>
              <w:spacing w:after="0"/>
              <w:ind w:left="135"/>
              <w:jc w:val="center"/>
            </w:pP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436B1" w:rsidRDefault="00E436B1">
            <w:pPr>
              <w:spacing w:after="0"/>
              <w:ind w:left="135"/>
              <w:jc w:val="center"/>
            </w:pPr>
          </w:p>
        </w:tc>
        <w:tc>
          <w:tcPr>
            <w:tcW w:w="2694"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E436B1" w:rsidRDefault="00E436B1"/>
        </w:tc>
      </w:tr>
    </w:tbl>
    <w:p w:rsidR="00E436B1" w:rsidRDefault="00E436B1">
      <w:pPr>
        <w:sectPr w:rsidR="00E436B1">
          <w:pgSz w:w="16383" w:h="11906" w:orient="landscape"/>
          <w:pgMar w:top="1134" w:right="850" w:bottom="1134" w:left="1701" w:header="720" w:footer="720" w:gutter="0"/>
          <w:cols w:space="720"/>
        </w:sectPr>
      </w:pPr>
    </w:p>
    <w:p w:rsidR="00E436B1" w:rsidRDefault="003B7FC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E436B1">
        <w:trPr>
          <w:trHeight w:val="144"/>
          <w:tblCellSpacing w:w="20" w:type="nil"/>
        </w:trPr>
        <w:tc>
          <w:tcPr>
            <w:tcW w:w="483"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 п/п </w:t>
            </w:r>
          </w:p>
          <w:p w:rsidR="00E436B1" w:rsidRDefault="00E436B1">
            <w:pPr>
              <w:spacing w:after="0"/>
              <w:ind w:left="135"/>
            </w:pPr>
          </w:p>
        </w:tc>
        <w:tc>
          <w:tcPr>
            <w:tcW w:w="3344"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Наименование разделов и тем программы </w:t>
            </w:r>
          </w:p>
          <w:p w:rsidR="00E436B1" w:rsidRDefault="00E436B1">
            <w:pPr>
              <w:spacing w:after="0"/>
              <w:ind w:left="135"/>
            </w:pPr>
          </w:p>
        </w:tc>
        <w:tc>
          <w:tcPr>
            <w:tcW w:w="0" w:type="auto"/>
            <w:gridSpan w:val="3"/>
            <w:tcMar>
              <w:top w:w="50" w:type="dxa"/>
              <w:left w:w="100" w:type="dxa"/>
            </w:tcMar>
            <w:vAlign w:val="center"/>
          </w:tcPr>
          <w:p w:rsidR="00E436B1" w:rsidRDefault="003B7FC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Электронные (цифровые) образовательные ресурсы </w:t>
            </w:r>
          </w:p>
          <w:p w:rsidR="00E436B1" w:rsidRDefault="00E436B1">
            <w:pPr>
              <w:spacing w:after="0"/>
              <w:ind w:left="135"/>
            </w:pPr>
          </w:p>
        </w:tc>
      </w:tr>
      <w:tr w:rsidR="00E436B1">
        <w:trPr>
          <w:trHeight w:val="144"/>
          <w:tblCellSpacing w:w="20" w:type="nil"/>
        </w:trPr>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c>
          <w:tcPr>
            <w:tcW w:w="943"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Всего </w:t>
            </w:r>
          </w:p>
          <w:p w:rsidR="00E436B1" w:rsidRDefault="00E436B1">
            <w:pPr>
              <w:spacing w:after="0"/>
              <w:ind w:left="135"/>
            </w:pPr>
          </w:p>
        </w:tc>
        <w:tc>
          <w:tcPr>
            <w:tcW w:w="1659"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Контрольные работы </w:t>
            </w:r>
          </w:p>
          <w:p w:rsidR="00E436B1" w:rsidRDefault="00E436B1">
            <w:pPr>
              <w:spacing w:after="0"/>
              <w:ind w:left="135"/>
            </w:pPr>
          </w:p>
        </w:tc>
        <w:tc>
          <w:tcPr>
            <w:tcW w:w="1750"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Практические работы </w:t>
            </w:r>
          </w:p>
          <w:p w:rsidR="00E436B1" w:rsidRDefault="00E436B1">
            <w:pPr>
              <w:spacing w:after="0"/>
              <w:ind w:left="135"/>
            </w:pPr>
          </w:p>
        </w:tc>
        <w:tc>
          <w:tcPr>
            <w:tcW w:w="0" w:type="auto"/>
            <w:vMerge/>
            <w:tcBorders>
              <w:top w:val="nil"/>
            </w:tcBorders>
            <w:tcMar>
              <w:top w:w="50" w:type="dxa"/>
              <w:left w:w="100" w:type="dxa"/>
            </w:tcMar>
          </w:tcPr>
          <w:p w:rsidR="00E436B1" w:rsidRDefault="00E436B1"/>
        </w:tc>
      </w:tr>
      <w:tr w:rsidR="00E436B1" w:rsidRPr="009A48C5">
        <w:trPr>
          <w:trHeight w:val="144"/>
          <w:tblCellSpacing w:w="20" w:type="nil"/>
        </w:trPr>
        <w:tc>
          <w:tcPr>
            <w:tcW w:w="0" w:type="auto"/>
            <w:gridSpan w:val="6"/>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b/>
                <w:color w:val="000000"/>
                <w:sz w:val="24"/>
                <w:lang w:val="ru-RU"/>
              </w:rPr>
              <w:t>Раздел 1.</w:t>
            </w:r>
            <w:r w:rsidRPr="009A48C5">
              <w:rPr>
                <w:rFonts w:ascii="Times New Roman" w:hAnsi="Times New Roman"/>
                <w:color w:val="000000"/>
                <w:sz w:val="24"/>
                <w:lang w:val="ru-RU"/>
              </w:rPr>
              <w:t xml:space="preserve"> </w:t>
            </w:r>
            <w:r w:rsidRPr="009A48C5">
              <w:rPr>
                <w:rFonts w:ascii="Times New Roman" w:hAnsi="Times New Roman"/>
                <w:b/>
                <w:color w:val="000000"/>
                <w:sz w:val="24"/>
                <w:lang w:val="ru-RU"/>
              </w:rPr>
              <w:t>РЕГИОНЫ И СТРАНЫ МИРА</w:t>
            </w: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1.1</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1.2</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1.3</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1.4</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1.5</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E436B1">
            <w:pPr>
              <w:spacing w:after="0"/>
              <w:ind w:left="135"/>
              <w:jc w:val="center"/>
            </w:pP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1.6</w:t>
            </w:r>
          </w:p>
        </w:tc>
        <w:tc>
          <w:tcPr>
            <w:tcW w:w="3344"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6"/>
            <w:tcMar>
              <w:top w:w="50" w:type="dxa"/>
              <w:left w:w="100" w:type="dxa"/>
            </w:tcMar>
            <w:vAlign w:val="center"/>
          </w:tcPr>
          <w:p w:rsidR="00E436B1" w:rsidRDefault="003B7F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E436B1">
        <w:trPr>
          <w:trHeight w:val="144"/>
          <w:tblCellSpacing w:w="20" w:type="nil"/>
        </w:trPr>
        <w:tc>
          <w:tcPr>
            <w:tcW w:w="483" w:type="dxa"/>
            <w:tcMar>
              <w:top w:w="50" w:type="dxa"/>
              <w:left w:w="100" w:type="dxa"/>
            </w:tcMar>
            <w:vAlign w:val="center"/>
          </w:tcPr>
          <w:p w:rsidR="00E436B1" w:rsidRDefault="003B7FC6">
            <w:pPr>
              <w:spacing w:after="0"/>
            </w:pPr>
            <w:r>
              <w:rPr>
                <w:rFonts w:ascii="Times New Roman" w:hAnsi="Times New Roman"/>
                <w:color w:val="000000"/>
                <w:sz w:val="24"/>
              </w:rPr>
              <w:t>2.1</w:t>
            </w:r>
          </w:p>
        </w:tc>
        <w:tc>
          <w:tcPr>
            <w:tcW w:w="3344" w:type="dxa"/>
            <w:tcMar>
              <w:top w:w="50" w:type="dxa"/>
              <w:left w:w="100" w:type="dxa"/>
            </w:tcMar>
            <w:vAlign w:val="center"/>
          </w:tcPr>
          <w:p w:rsidR="00E436B1" w:rsidRDefault="003B7FC6">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436B1" w:rsidRDefault="00E436B1"/>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436B1" w:rsidRDefault="00E436B1">
            <w:pPr>
              <w:spacing w:after="0"/>
              <w:ind w:left="135"/>
              <w:jc w:val="center"/>
            </w:pPr>
          </w:p>
        </w:tc>
        <w:tc>
          <w:tcPr>
            <w:tcW w:w="1750" w:type="dxa"/>
            <w:tcMar>
              <w:top w:w="50" w:type="dxa"/>
              <w:left w:w="100" w:type="dxa"/>
            </w:tcMar>
            <w:vAlign w:val="center"/>
          </w:tcPr>
          <w:p w:rsidR="00E436B1" w:rsidRDefault="00E436B1">
            <w:pPr>
              <w:spacing w:after="0"/>
              <w:ind w:left="135"/>
              <w:jc w:val="center"/>
            </w:pPr>
          </w:p>
        </w:tc>
        <w:tc>
          <w:tcPr>
            <w:tcW w:w="2551"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E436B1" w:rsidRDefault="00E436B1"/>
        </w:tc>
      </w:tr>
    </w:tbl>
    <w:p w:rsidR="00E436B1" w:rsidRDefault="00E436B1">
      <w:pPr>
        <w:sectPr w:rsidR="00E436B1">
          <w:pgSz w:w="16383" w:h="11906" w:orient="landscape"/>
          <w:pgMar w:top="1134" w:right="850" w:bottom="1134" w:left="1701" w:header="720" w:footer="720" w:gutter="0"/>
          <w:cols w:space="720"/>
        </w:sectPr>
      </w:pPr>
    </w:p>
    <w:p w:rsidR="00E436B1" w:rsidRDefault="00E436B1">
      <w:pPr>
        <w:sectPr w:rsidR="00E436B1">
          <w:pgSz w:w="16383" w:h="11906" w:orient="landscape"/>
          <w:pgMar w:top="1134" w:right="850" w:bottom="1134" w:left="1701" w:header="720" w:footer="720" w:gutter="0"/>
          <w:cols w:space="720"/>
        </w:sectPr>
      </w:pPr>
    </w:p>
    <w:p w:rsidR="00E436B1" w:rsidRDefault="003B7FC6">
      <w:pPr>
        <w:spacing w:after="0"/>
        <w:ind w:left="120"/>
      </w:pPr>
      <w:bookmarkStart w:id="6" w:name="block-83502379"/>
      <w:bookmarkEnd w:id="5"/>
      <w:r>
        <w:rPr>
          <w:rFonts w:ascii="Times New Roman" w:hAnsi="Times New Roman"/>
          <w:b/>
          <w:color w:val="000000"/>
          <w:sz w:val="28"/>
        </w:rPr>
        <w:lastRenderedPageBreak/>
        <w:t xml:space="preserve"> ПОУРОЧНОЕ ПЛАНИРОВАНИЕ </w:t>
      </w:r>
    </w:p>
    <w:p w:rsidR="00E436B1" w:rsidRDefault="003B7F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E436B1">
        <w:trPr>
          <w:trHeight w:val="144"/>
          <w:tblCellSpacing w:w="20" w:type="nil"/>
        </w:trPr>
        <w:tc>
          <w:tcPr>
            <w:tcW w:w="328"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 п/п </w:t>
            </w:r>
          </w:p>
          <w:p w:rsidR="00E436B1" w:rsidRDefault="00E436B1">
            <w:pPr>
              <w:spacing w:after="0"/>
              <w:ind w:left="135"/>
            </w:pPr>
          </w:p>
        </w:tc>
        <w:tc>
          <w:tcPr>
            <w:tcW w:w="3960"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Тема урока </w:t>
            </w:r>
          </w:p>
          <w:p w:rsidR="00E436B1" w:rsidRDefault="00E436B1">
            <w:pPr>
              <w:spacing w:after="0"/>
              <w:ind w:left="135"/>
            </w:pPr>
          </w:p>
        </w:tc>
        <w:tc>
          <w:tcPr>
            <w:tcW w:w="0" w:type="auto"/>
            <w:gridSpan w:val="3"/>
            <w:tcMar>
              <w:top w:w="50" w:type="dxa"/>
              <w:left w:w="100" w:type="dxa"/>
            </w:tcMar>
            <w:vAlign w:val="center"/>
          </w:tcPr>
          <w:p w:rsidR="00E436B1" w:rsidRDefault="003B7FC6">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Дата изучения </w:t>
            </w:r>
          </w:p>
          <w:p w:rsidR="00E436B1" w:rsidRDefault="00E436B1">
            <w:pPr>
              <w:spacing w:after="0"/>
              <w:ind w:left="135"/>
            </w:pPr>
          </w:p>
        </w:tc>
        <w:tc>
          <w:tcPr>
            <w:tcW w:w="1878"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Электронные цифровые образовательные ресурсы </w:t>
            </w:r>
          </w:p>
          <w:p w:rsidR="00E436B1" w:rsidRDefault="00E436B1">
            <w:pPr>
              <w:spacing w:after="0"/>
              <w:ind w:left="135"/>
            </w:pPr>
          </w:p>
        </w:tc>
      </w:tr>
      <w:tr w:rsidR="00E436B1">
        <w:trPr>
          <w:trHeight w:val="144"/>
          <w:tblCellSpacing w:w="20" w:type="nil"/>
        </w:trPr>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c>
          <w:tcPr>
            <w:tcW w:w="746"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Всего </w:t>
            </w:r>
          </w:p>
          <w:p w:rsidR="00E436B1" w:rsidRDefault="00E436B1">
            <w:pPr>
              <w:spacing w:after="0"/>
              <w:ind w:left="135"/>
            </w:pPr>
          </w:p>
        </w:tc>
        <w:tc>
          <w:tcPr>
            <w:tcW w:w="1430"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Контрольные работы </w:t>
            </w:r>
          </w:p>
          <w:p w:rsidR="00E436B1" w:rsidRDefault="00E436B1">
            <w:pPr>
              <w:spacing w:after="0"/>
              <w:ind w:left="135"/>
            </w:pPr>
          </w:p>
        </w:tc>
        <w:tc>
          <w:tcPr>
            <w:tcW w:w="1535"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Практические работы </w:t>
            </w:r>
          </w:p>
          <w:p w:rsidR="00E436B1" w:rsidRDefault="00E436B1">
            <w:pPr>
              <w:spacing w:after="0"/>
              <w:ind w:left="135"/>
            </w:pPr>
          </w:p>
        </w:tc>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4</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5</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7</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8</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 xml:space="preserve">Агроклиматические ресурсы. Рекреационные ресурсы. Практическая работа "Определение ресурсообеспеченности стран отдельными видами природных </w:t>
            </w:r>
            <w:r w:rsidRPr="009A48C5">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9</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10</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11</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12</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13</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9A48C5">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0F46F5">
            <w:pPr>
              <w:spacing w:after="0"/>
              <w:ind w:left="135"/>
            </w:pPr>
            <w:hyperlink r:id="rId5">
              <w:r w:rsidR="003B7FC6">
                <w:rPr>
                  <w:rFonts w:ascii="Times New Roman" w:hAnsi="Times New Roman"/>
                  <w:color w:val="0000FF"/>
                  <w:u w:val="single"/>
                </w:rPr>
                <w:t>https://m.edsoo.ru/CTLSSG35A</w:t>
              </w:r>
            </w:hyperlink>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14</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0F46F5">
            <w:pPr>
              <w:spacing w:after="0"/>
              <w:ind w:left="135"/>
            </w:pPr>
            <w:hyperlink r:id="rId6">
              <w:r w:rsidR="003B7FC6">
                <w:rPr>
                  <w:rFonts w:ascii="Times New Roman" w:hAnsi="Times New Roman"/>
                  <w:color w:val="0000FF"/>
                  <w:u w:val="single"/>
                </w:rPr>
                <w:t>https://m.edsoo.ru/5OETGPMDC</w:t>
              </w:r>
            </w:hyperlink>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15</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16</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0F46F5">
            <w:pPr>
              <w:spacing w:after="0"/>
              <w:ind w:left="135"/>
            </w:pPr>
            <w:hyperlink r:id="rId7">
              <w:r w:rsidR="003B7FC6">
                <w:rPr>
                  <w:rFonts w:ascii="Times New Roman" w:hAnsi="Times New Roman"/>
                  <w:color w:val="0000FF"/>
                  <w:u w:val="single"/>
                </w:rPr>
                <w:t>https://m.edsoo.ru/C7E7M0EB8</w:t>
              </w:r>
            </w:hyperlink>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17</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Географические особенности </w:t>
            </w:r>
            <w:r w:rsidRPr="009A48C5">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18</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19</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0F46F5">
            <w:pPr>
              <w:spacing w:after="0"/>
              <w:ind w:left="135"/>
            </w:pPr>
            <w:hyperlink r:id="rId8">
              <w:r w:rsidR="003B7FC6">
                <w:rPr>
                  <w:rFonts w:ascii="Times New Roman" w:hAnsi="Times New Roman"/>
                  <w:color w:val="0000FF"/>
                  <w:u w:val="single"/>
                </w:rPr>
                <w:t>https://m.edsoo.ru/YWWR6WZJ3</w:t>
              </w:r>
            </w:hyperlink>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20</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0F46F5">
            <w:pPr>
              <w:spacing w:after="0"/>
              <w:ind w:left="135"/>
            </w:pPr>
            <w:hyperlink r:id="rId9">
              <w:r w:rsidR="003B7FC6">
                <w:rPr>
                  <w:rFonts w:ascii="Times New Roman" w:hAnsi="Times New Roman"/>
                  <w:color w:val="0000FF"/>
                  <w:u w:val="single"/>
                </w:rPr>
                <w:t>https://m.edsoo.ru/C0235H6KS</w:t>
              </w:r>
            </w:hyperlink>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22</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23</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24</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25</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sidRPr="009A48C5">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26</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27</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28</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29</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9A48C5">
              <w:rPr>
                <w:rFonts w:ascii="Times New Roman" w:hAnsi="Times New Roman"/>
                <w:color w:val="000000"/>
                <w:sz w:val="24"/>
                <w:lang w:val="ru-RU"/>
              </w:rPr>
              <w:lastRenderedPageBreak/>
              <w:t xml:space="preserve">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30</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31</w:t>
            </w:r>
          </w:p>
        </w:tc>
        <w:tc>
          <w:tcPr>
            <w:tcW w:w="3960" w:type="dxa"/>
            <w:tcMar>
              <w:top w:w="50" w:type="dxa"/>
              <w:left w:w="100" w:type="dxa"/>
            </w:tcMar>
            <w:vAlign w:val="center"/>
          </w:tcPr>
          <w:p w:rsidR="00E436B1" w:rsidRDefault="003B7FC6">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32</w:t>
            </w:r>
          </w:p>
        </w:tc>
        <w:tc>
          <w:tcPr>
            <w:tcW w:w="3960"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33</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 xml:space="preserve">Основные международные магистрали и транспортные </w:t>
            </w:r>
            <w:r>
              <w:rPr>
                <w:rFonts w:ascii="Times New Roman" w:hAnsi="Times New Roman"/>
                <w:color w:val="000000"/>
                <w:sz w:val="24"/>
              </w:rPr>
              <w:lastRenderedPageBreak/>
              <w:t>узлы. Мировая система НИОКР</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328" w:type="dxa"/>
            <w:tcMar>
              <w:top w:w="50" w:type="dxa"/>
              <w:left w:w="100" w:type="dxa"/>
            </w:tcMar>
            <w:vAlign w:val="center"/>
          </w:tcPr>
          <w:p w:rsidR="00E436B1" w:rsidRDefault="003B7FC6">
            <w:pPr>
              <w:spacing w:after="0"/>
            </w:pPr>
            <w:r>
              <w:rPr>
                <w:rFonts w:ascii="Times New Roman" w:hAnsi="Times New Roman"/>
                <w:color w:val="000000"/>
                <w:sz w:val="24"/>
              </w:rPr>
              <w:t>34</w:t>
            </w:r>
          </w:p>
        </w:tc>
        <w:tc>
          <w:tcPr>
            <w:tcW w:w="3960"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E436B1" w:rsidRDefault="00E436B1">
            <w:pPr>
              <w:spacing w:after="0"/>
              <w:ind w:left="135"/>
              <w:jc w:val="center"/>
            </w:pPr>
          </w:p>
        </w:tc>
        <w:tc>
          <w:tcPr>
            <w:tcW w:w="1535" w:type="dxa"/>
            <w:tcMar>
              <w:top w:w="50" w:type="dxa"/>
              <w:left w:w="100" w:type="dxa"/>
            </w:tcMar>
            <w:vAlign w:val="center"/>
          </w:tcPr>
          <w:p w:rsidR="00E436B1" w:rsidRDefault="00E436B1">
            <w:pPr>
              <w:spacing w:after="0"/>
              <w:ind w:left="135"/>
              <w:jc w:val="center"/>
            </w:pPr>
          </w:p>
        </w:tc>
        <w:tc>
          <w:tcPr>
            <w:tcW w:w="1076" w:type="dxa"/>
            <w:tcMar>
              <w:top w:w="50" w:type="dxa"/>
              <w:left w:w="100" w:type="dxa"/>
            </w:tcMar>
            <w:vAlign w:val="center"/>
          </w:tcPr>
          <w:p w:rsidR="00E436B1" w:rsidRDefault="00E436B1">
            <w:pPr>
              <w:spacing w:after="0"/>
              <w:ind w:left="135"/>
            </w:pPr>
          </w:p>
        </w:tc>
        <w:tc>
          <w:tcPr>
            <w:tcW w:w="1878"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E436B1" w:rsidRDefault="00E436B1"/>
        </w:tc>
      </w:tr>
    </w:tbl>
    <w:p w:rsidR="00E436B1" w:rsidRDefault="00E436B1">
      <w:pPr>
        <w:sectPr w:rsidR="00E436B1">
          <w:pgSz w:w="16383" w:h="11906" w:orient="landscape"/>
          <w:pgMar w:top="1134" w:right="850" w:bottom="1134" w:left="1701" w:header="720" w:footer="720" w:gutter="0"/>
          <w:cols w:space="720"/>
        </w:sectPr>
      </w:pPr>
    </w:p>
    <w:p w:rsidR="00E436B1" w:rsidRDefault="003B7FC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E436B1">
        <w:trPr>
          <w:trHeight w:val="144"/>
          <w:tblCellSpacing w:w="20" w:type="nil"/>
        </w:trPr>
        <w:tc>
          <w:tcPr>
            <w:tcW w:w="345"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 п/п </w:t>
            </w:r>
          </w:p>
          <w:p w:rsidR="00E436B1" w:rsidRDefault="00E436B1">
            <w:pPr>
              <w:spacing w:after="0"/>
              <w:ind w:left="135"/>
            </w:pPr>
          </w:p>
        </w:tc>
        <w:tc>
          <w:tcPr>
            <w:tcW w:w="3696"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Тема урока </w:t>
            </w:r>
          </w:p>
          <w:p w:rsidR="00E436B1" w:rsidRDefault="00E436B1">
            <w:pPr>
              <w:spacing w:after="0"/>
              <w:ind w:left="135"/>
            </w:pPr>
          </w:p>
        </w:tc>
        <w:tc>
          <w:tcPr>
            <w:tcW w:w="0" w:type="auto"/>
            <w:gridSpan w:val="3"/>
            <w:tcMar>
              <w:top w:w="50" w:type="dxa"/>
              <w:left w:w="100" w:type="dxa"/>
            </w:tcMar>
            <w:vAlign w:val="center"/>
          </w:tcPr>
          <w:p w:rsidR="00E436B1" w:rsidRDefault="003B7FC6">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Дата изучения </w:t>
            </w:r>
          </w:p>
          <w:p w:rsidR="00E436B1" w:rsidRDefault="00E436B1">
            <w:pPr>
              <w:spacing w:after="0"/>
              <w:ind w:left="135"/>
            </w:pPr>
          </w:p>
        </w:tc>
        <w:tc>
          <w:tcPr>
            <w:tcW w:w="1911" w:type="dxa"/>
            <w:vMerge w:val="restart"/>
            <w:tcMar>
              <w:top w:w="50" w:type="dxa"/>
              <w:left w:w="100" w:type="dxa"/>
            </w:tcMar>
            <w:vAlign w:val="center"/>
          </w:tcPr>
          <w:p w:rsidR="00E436B1" w:rsidRDefault="003B7FC6">
            <w:pPr>
              <w:spacing w:after="0"/>
              <w:ind w:left="135"/>
            </w:pPr>
            <w:r>
              <w:rPr>
                <w:rFonts w:ascii="Times New Roman" w:hAnsi="Times New Roman"/>
                <w:b/>
                <w:color w:val="000000"/>
                <w:sz w:val="24"/>
              </w:rPr>
              <w:t xml:space="preserve">Электронные цифровые образовательные ресурсы </w:t>
            </w:r>
          </w:p>
          <w:p w:rsidR="00E436B1" w:rsidRDefault="00E436B1">
            <w:pPr>
              <w:spacing w:after="0"/>
              <w:ind w:left="135"/>
            </w:pPr>
          </w:p>
        </w:tc>
      </w:tr>
      <w:tr w:rsidR="00E436B1">
        <w:trPr>
          <w:trHeight w:val="144"/>
          <w:tblCellSpacing w:w="20" w:type="nil"/>
        </w:trPr>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c>
          <w:tcPr>
            <w:tcW w:w="774"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Всего </w:t>
            </w:r>
          </w:p>
          <w:p w:rsidR="00E436B1" w:rsidRDefault="00E436B1">
            <w:pPr>
              <w:spacing w:after="0"/>
              <w:ind w:left="135"/>
            </w:pPr>
          </w:p>
        </w:tc>
        <w:tc>
          <w:tcPr>
            <w:tcW w:w="1463"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Контрольные работы </w:t>
            </w:r>
          </w:p>
          <w:p w:rsidR="00E436B1" w:rsidRDefault="00E436B1">
            <w:pPr>
              <w:spacing w:after="0"/>
              <w:ind w:left="135"/>
            </w:pPr>
          </w:p>
        </w:tc>
        <w:tc>
          <w:tcPr>
            <w:tcW w:w="1567" w:type="dxa"/>
            <w:tcMar>
              <w:top w:w="50" w:type="dxa"/>
              <w:left w:w="100" w:type="dxa"/>
            </w:tcMar>
            <w:vAlign w:val="center"/>
          </w:tcPr>
          <w:p w:rsidR="00E436B1" w:rsidRDefault="003B7FC6">
            <w:pPr>
              <w:spacing w:after="0"/>
              <w:ind w:left="135"/>
            </w:pPr>
            <w:r>
              <w:rPr>
                <w:rFonts w:ascii="Times New Roman" w:hAnsi="Times New Roman"/>
                <w:b/>
                <w:color w:val="000000"/>
                <w:sz w:val="24"/>
              </w:rPr>
              <w:t xml:space="preserve">Практические работы </w:t>
            </w:r>
          </w:p>
          <w:p w:rsidR="00E436B1" w:rsidRDefault="00E436B1">
            <w:pPr>
              <w:spacing w:after="0"/>
              <w:ind w:left="135"/>
            </w:pPr>
          </w:p>
        </w:tc>
        <w:tc>
          <w:tcPr>
            <w:tcW w:w="0" w:type="auto"/>
            <w:vMerge/>
            <w:tcBorders>
              <w:top w:val="nil"/>
            </w:tcBorders>
            <w:tcMar>
              <w:top w:w="50" w:type="dxa"/>
              <w:left w:w="100" w:type="dxa"/>
            </w:tcMar>
          </w:tcPr>
          <w:p w:rsidR="00E436B1" w:rsidRDefault="00E436B1"/>
        </w:tc>
        <w:tc>
          <w:tcPr>
            <w:tcW w:w="0" w:type="auto"/>
            <w:vMerge/>
            <w:tcBorders>
              <w:top w:val="nil"/>
            </w:tcBorders>
            <w:tcMar>
              <w:top w:w="50" w:type="dxa"/>
              <w:left w:w="100" w:type="dxa"/>
            </w:tcMar>
          </w:tcPr>
          <w:p w:rsidR="00E436B1" w:rsidRDefault="00E436B1"/>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w:t>
            </w:r>
          </w:p>
        </w:tc>
        <w:tc>
          <w:tcPr>
            <w:tcW w:w="3696" w:type="dxa"/>
            <w:tcMar>
              <w:top w:w="50" w:type="dxa"/>
              <w:left w:w="100" w:type="dxa"/>
            </w:tcMar>
            <w:vAlign w:val="center"/>
          </w:tcPr>
          <w:p w:rsidR="00E436B1" w:rsidRDefault="003B7FC6">
            <w:pPr>
              <w:spacing w:after="0"/>
              <w:ind w:left="135"/>
            </w:pPr>
            <w:r w:rsidRPr="009A48C5">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w:t>
            </w:r>
          </w:p>
        </w:tc>
        <w:tc>
          <w:tcPr>
            <w:tcW w:w="369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w:t>
            </w:r>
          </w:p>
        </w:tc>
        <w:tc>
          <w:tcPr>
            <w:tcW w:w="369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4</w:t>
            </w:r>
          </w:p>
        </w:tc>
        <w:tc>
          <w:tcPr>
            <w:tcW w:w="369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5</w:t>
            </w:r>
          </w:p>
        </w:tc>
        <w:tc>
          <w:tcPr>
            <w:tcW w:w="369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6</w:t>
            </w:r>
          </w:p>
        </w:tc>
        <w:tc>
          <w:tcPr>
            <w:tcW w:w="3696" w:type="dxa"/>
            <w:tcMar>
              <w:top w:w="50" w:type="dxa"/>
              <w:left w:w="100" w:type="dxa"/>
            </w:tcMar>
            <w:vAlign w:val="center"/>
          </w:tcPr>
          <w:p w:rsidR="00E436B1" w:rsidRPr="009A48C5" w:rsidRDefault="003B7FC6">
            <w:pPr>
              <w:spacing w:after="0"/>
              <w:ind w:left="135"/>
              <w:rPr>
                <w:lang w:val="ru-RU"/>
              </w:rPr>
            </w:pPr>
            <w:r w:rsidRPr="009A48C5">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9A48C5">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E436B1" w:rsidRDefault="003B7FC6">
            <w:pPr>
              <w:spacing w:after="0"/>
              <w:ind w:left="135"/>
              <w:jc w:val="center"/>
            </w:pPr>
            <w:r w:rsidRPr="009A48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7</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8</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Южная Азия. Индия: общая экономико-географическая характеристика.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9</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Центральная Азия: общие черты и особенности природно-ресурсного капитала, населения и хозяйства субрегиона.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10</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Юго-Восточная Азия: общие черты и особенности природно-ресурсного капитала, населения и хозяйства субрегиона.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11</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12</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 xml:space="preserve">Восточная Азия. Япония: общая </w:t>
            </w:r>
            <w:r>
              <w:rPr>
                <w:rFonts w:ascii="Times New Roman" w:hAnsi="Times New Roman"/>
                <w:color w:val="000000"/>
                <w:sz w:val="24"/>
              </w:rPr>
              <w:lastRenderedPageBreak/>
              <w:t>экономико-географическая характеристика.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13</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14</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15</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16</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17</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18</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19</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Pr>
                <w:rFonts w:ascii="Times New Roman" w:hAnsi="Times New Roman"/>
                <w:color w:val="000000"/>
                <w:sz w:val="24"/>
              </w:rPr>
              <w:lastRenderedPageBreak/>
              <w:t>Канады и Бразилии на основе анализа географических карт"</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20</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21</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22</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23</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24</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Резервный урок. Обобщающее повторение по темам: Америка, Африка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25</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Австралия и Океания: особенности ГП Австралийский Союз: главные факторы размещения населения и развития хозяйства . Место в МГРТ</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26</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 xml:space="preserve">Океания: особенности природных </w:t>
            </w:r>
            <w:r>
              <w:rPr>
                <w:rFonts w:ascii="Times New Roman" w:hAnsi="Times New Roman"/>
                <w:color w:val="000000"/>
                <w:sz w:val="24"/>
              </w:rPr>
              <w:lastRenderedPageBreak/>
              <w:t>ресурсов, населения и хозяйства.Место в МГРТ</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27</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Роль и место России в мировой политике, экономике, человеческом потенциале. Особенности интеграции России в мировое сообщество</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28</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29</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30</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Группы глобальных проблем. Геополитические проблемы</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31</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Геоэкология — фокус глобальных проблем человечества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32</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33</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Pr>
                <w:rFonts w:ascii="Times New Roman" w:hAnsi="Times New Roman"/>
                <w:color w:val="000000"/>
                <w:sz w:val="24"/>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345" w:type="dxa"/>
            <w:tcMar>
              <w:top w:w="50" w:type="dxa"/>
              <w:left w:w="100" w:type="dxa"/>
            </w:tcMar>
            <w:vAlign w:val="center"/>
          </w:tcPr>
          <w:p w:rsidR="00E436B1" w:rsidRDefault="003B7FC6">
            <w:pPr>
              <w:spacing w:after="0"/>
            </w:pPr>
            <w:r>
              <w:rPr>
                <w:rFonts w:ascii="Times New Roman" w:hAnsi="Times New Roman"/>
                <w:color w:val="000000"/>
                <w:sz w:val="24"/>
              </w:rPr>
              <w:t>34</w:t>
            </w:r>
          </w:p>
        </w:tc>
        <w:tc>
          <w:tcPr>
            <w:tcW w:w="3696" w:type="dxa"/>
            <w:tcMar>
              <w:top w:w="50" w:type="dxa"/>
              <w:left w:w="100" w:type="dxa"/>
            </w:tcMar>
            <w:vAlign w:val="center"/>
          </w:tcPr>
          <w:p w:rsidR="00E436B1" w:rsidRDefault="003B7FC6">
            <w:pPr>
              <w:spacing w:after="0"/>
              <w:ind w:left="135"/>
            </w:pPr>
            <w:r>
              <w:rPr>
                <w:rFonts w:ascii="Times New Roman" w:hAnsi="Times New Roman"/>
                <w:color w:val="000000"/>
                <w:sz w:val="24"/>
              </w:rPr>
              <w:t>Резервный урок. Обобщение по теме: Глобальные проблемы человечества</w:t>
            </w:r>
          </w:p>
        </w:tc>
        <w:tc>
          <w:tcPr>
            <w:tcW w:w="774"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436B1" w:rsidRDefault="00E436B1">
            <w:pPr>
              <w:spacing w:after="0"/>
              <w:ind w:left="135"/>
              <w:jc w:val="center"/>
            </w:pPr>
          </w:p>
        </w:tc>
        <w:tc>
          <w:tcPr>
            <w:tcW w:w="1567" w:type="dxa"/>
            <w:tcMar>
              <w:top w:w="50" w:type="dxa"/>
              <w:left w:w="100" w:type="dxa"/>
            </w:tcMar>
            <w:vAlign w:val="center"/>
          </w:tcPr>
          <w:p w:rsidR="00E436B1" w:rsidRDefault="00E436B1">
            <w:pPr>
              <w:spacing w:after="0"/>
              <w:ind w:left="135"/>
              <w:jc w:val="center"/>
            </w:pPr>
          </w:p>
        </w:tc>
        <w:tc>
          <w:tcPr>
            <w:tcW w:w="1102" w:type="dxa"/>
            <w:tcMar>
              <w:top w:w="50" w:type="dxa"/>
              <w:left w:w="100" w:type="dxa"/>
            </w:tcMar>
            <w:vAlign w:val="center"/>
          </w:tcPr>
          <w:p w:rsidR="00E436B1" w:rsidRDefault="00E436B1">
            <w:pPr>
              <w:spacing w:after="0"/>
              <w:ind w:left="135"/>
            </w:pPr>
          </w:p>
        </w:tc>
        <w:tc>
          <w:tcPr>
            <w:tcW w:w="1911" w:type="dxa"/>
            <w:tcMar>
              <w:top w:w="50" w:type="dxa"/>
              <w:left w:w="100" w:type="dxa"/>
            </w:tcMar>
            <w:vAlign w:val="center"/>
          </w:tcPr>
          <w:p w:rsidR="00E436B1" w:rsidRDefault="00E436B1">
            <w:pPr>
              <w:spacing w:after="0"/>
              <w:ind w:left="135"/>
            </w:pPr>
          </w:p>
        </w:tc>
      </w:tr>
      <w:tr w:rsidR="00E436B1">
        <w:trPr>
          <w:trHeight w:val="144"/>
          <w:tblCellSpacing w:w="20" w:type="nil"/>
        </w:trPr>
        <w:tc>
          <w:tcPr>
            <w:tcW w:w="0" w:type="auto"/>
            <w:gridSpan w:val="2"/>
            <w:tcMar>
              <w:top w:w="50" w:type="dxa"/>
              <w:left w:w="100" w:type="dxa"/>
            </w:tcMar>
            <w:vAlign w:val="center"/>
          </w:tcPr>
          <w:p w:rsidR="00E436B1" w:rsidRDefault="003B7FC6">
            <w:pPr>
              <w:spacing w:after="0"/>
              <w:ind w:left="135"/>
            </w:pPr>
            <w:r>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34 </w:t>
            </w:r>
          </w:p>
        </w:tc>
        <w:tc>
          <w:tcPr>
            <w:tcW w:w="1463"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E436B1" w:rsidRDefault="003B7FC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E436B1" w:rsidRDefault="00E436B1"/>
        </w:tc>
      </w:tr>
    </w:tbl>
    <w:p w:rsidR="00E436B1" w:rsidRDefault="00E436B1">
      <w:pPr>
        <w:sectPr w:rsidR="00E436B1">
          <w:pgSz w:w="16383" w:h="11906" w:orient="landscape"/>
          <w:pgMar w:top="1134" w:right="850" w:bottom="1134" w:left="1701" w:header="720" w:footer="720" w:gutter="0"/>
          <w:cols w:space="720"/>
        </w:sectPr>
      </w:pPr>
    </w:p>
    <w:p w:rsidR="00E436B1" w:rsidRDefault="00E436B1">
      <w:pPr>
        <w:sectPr w:rsidR="00E436B1">
          <w:pgSz w:w="16383" w:h="11906" w:orient="landscape"/>
          <w:pgMar w:top="1134" w:right="850" w:bottom="1134" w:left="1701" w:header="720" w:footer="720" w:gutter="0"/>
          <w:cols w:space="720"/>
        </w:sectPr>
      </w:pPr>
    </w:p>
    <w:p w:rsidR="00E436B1" w:rsidRDefault="003B7FC6">
      <w:pPr>
        <w:spacing w:before="199" w:after="199"/>
        <w:ind w:left="120"/>
      </w:pPr>
      <w:bookmarkStart w:id="7" w:name="block-83502381"/>
      <w:bookmarkEnd w:id="6"/>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E436B1" w:rsidRDefault="003B7FC6">
      <w:pPr>
        <w:spacing w:before="199" w:after="199"/>
        <w:ind w:left="120"/>
      </w:pPr>
      <w:r>
        <w:rPr>
          <w:rFonts w:ascii="Times New Roman" w:hAnsi="Times New Roman"/>
          <w:b/>
          <w:color w:val="000000"/>
          <w:sz w:val="28"/>
        </w:rPr>
        <w:t xml:space="preserve">10 КЛАСС </w:t>
      </w:r>
    </w:p>
    <w:p w:rsidR="00E436B1" w:rsidRDefault="00E436B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436B1">
        <w:trPr>
          <w:trHeight w:val="144"/>
        </w:trPr>
        <w:tc>
          <w:tcPr>
            <w:tcW w:w="1988"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Различать географические процессы и явления: урбанизацию, </w:t>
            </w:r>
            <w:r>
              <w:rPr>
                <w:rFonts w:ascii="Times New Roman" w:hAnsi="Times New Roman"/>
                <w:color w:val="000000"/>
                <w:sz w:val="24"/>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Владение географической терминологией и системой базовых географических понятий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pacing w:val="-2"/>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color w:val="000000"/>
                <w:sz w:val="24"/>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Сформированность умений находить и использовать различные </w:t>
            </w:r>
            <w:r>
              <w:rPr>
                <w:rFonts w:ascii="Times New Roman" w:hAnsi="Times New Roman"/>
                <w:color w:val="000000"/>
                <w:sz w:val="24"/>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Прогнозировать изменения состава и структуры населения, в том числе возрастной структуры населения отдельных стран</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оценки разнообразных явлений и процессов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E436B1" w:rsidRDefault="00E436B1">
      <w:pPr>
        <w:spacing w:after="0"/>
        <w:ind w:left="120"/>
      </w:pPr>
    </w:p>
    <w:p w:rsidR="00E436B1" w:rsidRDefault="003B7FC6">
      <w:pPr>
        <w:spacing w:before="199" w:after="199"/>
        <w:ind w:left="120"/>
      </w:pPr>
      <w:r>
        <w:rPr>
          <w:rFonts w:ascii="Times New Roman" w:hAnsi="Times New Roman"/>
          <w:b/>
          <w:color w:val="000000"/>
          <w:sz w:val="28"/>
        </w:rPr>
        <w:t>11 КЛАСС</w:t>
      </w:r>
    </w:p>
    <w:p w:rsidR="00E436B1" w:rsidRDefault="00E436B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436B1">
        <w:trPr>
          <w:trHeight w:val="144"/>
        </w:trPr>
        <w:tc>
          <w:tcPr>
            <w:tcW w:w="1988"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Определять роль географических наук в достижении целей устойчивого развития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Использовать знания об основных географических закономерностях для определения географических факторов </w:t>
            </w:r>
            <w:r>
              <w:rPr>
                <w:rFonts w:ascii="Times New Roman" w:hAnsi="Times New Roman"/>
                <w:color w:val="000000"/>
                <w:sz w:val="24"/>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pacing w:val="-2"/>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Владение географической терминологией и системой базовых географических понятий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Применять социально-экономические понятия: развитые и развивающиеся, новые индустриальные, нефтедобывающие </w:t>
            </w:r>
            <w:r>
              <w:rPr>
                <w:rFonts w:ascii="Times New Roman" w:hAnsi="Times New Roman"/>
                <w:color w:val="000000"/>
                <w:sz w:val="24"/>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Определять цели и задачи проведения наблюдения (исследования); выбирать форму фиксации результатов наблюдения (исследования)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Формулировать обобщения и выводы по результатам наблюдения (исследования)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Определять и сравнивать по географическим картам разного содержания и другим источникам географической информации </w:t>
            </w:r>
            <w:r>
              <w:rPr>
                <w:rFonts w:ascii="Times New Roman" w:hAnsi="Times New Roman"/>
                <w:color w:val="000000"/>
                <w:sz w:val="24"/>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Объяснять влияние природно-ресурсного капитала на </w:t>
            </w:r>
            <w:r>
              <w:rPr>
                <w:rFonts w:ascii="Times New Roman" w:hAnsi="Times New Roman"/>
                <w:color w:val="000000"/>
                <w:sz w:val="24"/>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оценки разнообразных явлений и процессов</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Описывать географические аспекты проблем взаимодействия природы и общества</w:t>
            </w:r>
          </w:p>
        </w:tc>
      </w:tr>
      <w:tr w:rsidR="00E436B1">
        <w:trPr>
          <w:trHeight w:val="144"/>
        </w:trPr>
        <w:tc>
          <w:tcPr>
            <w:tcW w:w="1988"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Приводить примеры взаимосвязи глобальных проблем; возможных путей решения глобальных проблем</w:t>
            </w:r>
          </w:p>
        </w:tc>
      </w:tr>
    </w:tbl>
    <w:p w:rsidR="00E436B1" w:rsidRDefault="00E436B1">
      <w:pPr>
        <w:sectPr w:rsidR="00E436B1">
          <w:pgSz w:w="11906" w:h="16383"/>
          <w:pgMar w:top="1134" w:right="850" w:bottom="1134" w:left="1701" w:header="720" w:footer="720" w:gutter="0"/>
          <w:cols w:space="720"/>
        </w:sectPr>
      </w:pPr>
    </w:p>
    <w:p w:rsidR="00E436B1" w:rsidRDefault="003B7FC6">
      <w:pPr>
        <w:spacing w:before="199" w:after="199"/>
        <w:ind w:left="120"/>
      </w:pPr>
      <w:bookmarkStart w:id="8" w:name="block-83502382"/>
      <w:bookmarkEnd w:id="7"/>
      <w:r>
        <w:rPr>
          <w:rFonts w:ascii="Times New Roman" w:hAnsi="Times New Roman"/>
          <w:b/>
          <w:color w:val="000000"/>
          <w:sz w:val="28"/>
        </w:rPr>
        <w:lastRenderedPageBreak/>
        <w:t>ПРОВЕРЯЕМЫЕ ЭЛЕМЕНТЫ СОДЕРЖАНИЯ</w:t>
      </w:r>
    </w:p>
    <w:p w:rsidR="00E436B1" w:rsidRDefault="00E436B1">
      <w:pPr>
        <w:spacing w:before="199" w:after="199"/>
        <w:ind w:left="120"/>
      </w:pPr>
    </w:p>
    <w:p w:rsidR="00E436B1" w:rsidRDefault="003B7FC6">
      <w:pPr>
        <w:spacing w:before="199" w:after="199"/>
        <w:ind w:left="120"/>
      </w:pPr>
      <w:r>
        <w:rPr>
          <w:rFonts w:ascii="Times New Roman" w:hAnsi="Times New Roman"/>
          <w:b/>
          <w:color w:val="000000"/>
          <w:sz w:val="28"/>
        </w:rPr>
        <w:t>10 КЛАСС</w:t>
      </w:r>
    </w:p>
    <w:p w:rsidR="00E436B1" w:rsidRDefault="00E436B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E436B1">
        <w:trPr>
          <w:trHeight w:val="144"/>
        </w:trPr>
        <w:tc>
          <w:tcPr>
            <w:tcW w:w="1065"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Проверяемый элемент содержания </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География как наука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E436B1" w:rsidRDefault="003B7FC6">
            <w:pPr>
              <w:spacing w:after="0" w:line="336" w:lineRule="auto"/>
              <w:ind w:left="336"/>
            </w:pPr>
            <w:r>
              <w:rPr>
                <w:rFonts w:ascii="Times New Roman" w:hAnsi="Times New Roman"/>
                <w:color w:val="000000"/>
                <w:sz w:val="24"/>
              </w:rPr>
              <w:t>Природопользование и геоэкология</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Pr>
                <w:rFonts w:ascii="Times New Roman" w:hAnsi="Times New Roman"/>
                <w:color w:val="000000"/>
                <w:sz w:val="24"/>
              </w:rPr>
              <w:lastRenderedPageBreak/>
              <w:t>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E436B1" w:rsidRDefault="003B7FC6">
            <w:pPr>
              <w:spacing w:after="0" w:line="336" w:lineRule="auto"/>
              <w:ind w:left="336"/>
            </w:pPr>
            <w:r>
              <w:rPr>
                <w:rFonts w:ascii="Times New Roman" w:hAnsi="Times New Roman"/>
                <w:color w:val="000000"/>
                <w:sz w:val="24"/>
              </w:rPr>
              <w:t>Современная политическая карта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E436B1" w:rsidRDefault="003B7FC6">
            <w:pPr>
              <w:spacing w:after="0" w:line="336" w:lineRule="auto"/>
              <w:ind w:left="336"/>
            </w:pPr>
            <w:r>
              <w:rPr>
                <w:rFonts w:ascii="Times New Roman" w:hAnsi="Times New Roman"/>
                <w:color w:val="000000"/>
                <w:sz w:val="24"/>
              </w:rPr>
              <w:t>Население мира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Миграции населения: причины, основные типы и направления</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Мировое хозяйство</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Pr>
                <w:rFonts w:ascii="Times New Roman" w:hAnsi="Times New Roman"/>
                <w:color w:val="000000"/>
                <w:sz w:val="24"/>
              </w:rPr>
              <w:lastRenderedPageBreak/>
              <w:t>ВИЭ. Роль России как крупнейшего поставщика топливно-энергетических и сырьевых ресурсов в мировой экономике</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E436B1">
        <w:trPr>
          <w:trHeight w:val="144"/>
        </w:trPr>
        <w:tc>
          <w:tcPr>
            <w:tcW w:w="1065"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E436B1" w:rsidRDefault="003B7FC6">
            <w:pPr>
              <w:spacing w:after="0" w:line="312" w:lineRule="auto"/>
              <w:ind w:left="336"/>
              <w:jc w:val="both"/>
            </w:pPr>
            <w:r>
              <w:rPr>
                <w:rFonts w:ascii="Times New Roman" w:hAnsi="Times New Roman"/>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E436B1" w:rsidRDefault="00E436B1">
      <w:pPr>
        <w:spacing w:after="0"/>
        <w:ind w:left="120"/>
      </w:pPr>
    </w:p>
    <w:p w:rsidR="00E436B1" w:rsidRDefault="003B7FC6">
      <w:pPr>
        <w:spacing w:before="199" w:after="199"/>
        <w:ind w:left="120"/>
      </w:pPr>
      <w:r>
        <w:rPr>
          <w:rFonts w:ascii="Times New Roman" w:hAnsi="Times New Roman"/>
          <w:b/>
          <w:color w:val="000000"/>
          <w:sz w:val="28"/>
        </w:rPr>
        <w:t>11 КЛАСС</w:t>
      </w:r>
    </w:p>
    <w:p w:rsidR="00E436B1" w:rsidRDefault="00E436B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E436B1">
        <w:trPr>
          <w:trHeight w:val="144"/>
        </w:trPr>
        <w:tc>
          <w:tcPr>
            <w:tcW w:w="1066"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E436B1" w:rsidRDefault="003B7FC6">
            <w:pPr>
              <w:spacing w:after="0"/>
              <w:ind w:left="243"/>
            </w:pPr>
            <w:r>
              <w:rPr>
                <w:rFonts w:ascii="Times New Roman" w:hAnsi="Times New Roman"/>
                <w:b/>
                <w:color w:val="000000"/>
                <w:sz w:val="24"/>
              </w:rPr>
              <w:t xml:space="preserve"> Проверяемый элемент содержания </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Регионы и страны мира</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Pr>
                <w:rFonts w:ascii="Times New Roman" w:hAnsi="Times New Roman"/>
                <w:color w:val="000000"/>
                <w:sz w:val="24"/>
              </w:rPr>
              <w:lastRenderedPageBreak/>
              <w:t>ресурсного капитала, населения и хозяйства стран субрегионов. Геополитические проблемы региона</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color w:val="000000"/>
                <w:spacing w:val="-4"/>
                <w:sz w:val="24"/>
              </w:rPr>
              <w:t>природно-ресурсный капитал. Отрасли международной специализации.</w:t>
            </w:r>
            <w:r>
              <w:rPr>
                <w:rFonts w:ascii="Times New Roman" w:hAnsi="Times New Roman"/>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Глобальные проблемы человечества</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 xml:space="preserve">Геополитические проблемы: проблема сохранения мира на планете и причины роста глобальной и региональной нестабильности. Проблема </w:t>
            </w:r>
            <w:r>
              <w:rPr>
                <w:rFonts w:ascii="Times New Roman" w:hAnsi="Times New Roman"/>
                <w:color w:val="000000"/>
                <w:sz w:val="24"/>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r>
      <w:tr w:rsidR="00E436B1">
        <w:trPr>
          <w:trHeight w:val="144"/>
        </w:trPr>
        <w:tc>
          <w:tcPr>
            <w:tcW w:w="1066" w:type="dxa"/>
            <w:tcMar>
              <w:top w:w="50" w:type="dxa"/>
              <w:left w:w="100" w:type="dxa"/>
            </w:tcMar>
            <w:vAlign w:val="center"/>
          </w:tcPr>
          <w:p w:rsidR="00E436B1" w:rsidRDefault="003B7FC6">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E436B1" w:rsidRDefault="003B7FC6">
            <w:pPr>
              <w:spacing w:after="0" w:line="336" w:lineRule="auto"/>
              <w:ind w:left="336"/>
              <w:jc w:val="both"/>
            </w:pPr>
            <w:r>
              <w:rPr>
                <w:rFonts w:ascii="Times New Roman" w:hAnsi="Times New Roman"/>
                <w:color w:val="000000"/>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E436B1" w:rsidRDefault="00E436B1">
      <w:pPr>
        <w:sectPr w:rsidR="00E436B1">
          <w:pgSz w:w="11906" w:h="16383"/>
          <w:pgMar w:top="1134" w:right="850" w:bottom="1134" w:left="1701" w:header="720" w:footer="720" w:gutter="0"/>
          <w:cols w:space="720"/>
        </w:sectPr>
      </w:pPr>
    </w:p>
    <w:p w:rsidR="00E436B1" w:rsidRDefault="003B7FC6">
      <w:pPr>
        <w:spacing w:after="0"/>
        <w:ind w:left="120"/>
      </w:pPr>
      <w:bookmarkStart w:id="9" w:name="block-83502384"/>
      <w:bookmarkEnd w:id="8"/>
      <w:r>
        <w:rPr>
          <w:rFonts w:ascii="Times New Roman" w:hAnsi="Times New Roman"/>
          <w:b/>
          <w:color w:val="000000"/>
          <w:sz w:val="28"/>
        </w:rPr>
        <w:lastRenderedPageBreak/>
        <w:t>УЧЕБНО-МЕТОДИЧЕСКОЕ ОБЕСПЕЧЕНИЕ ОБРАЗОВАТЕЛЬНОГО ПРОЦЕССА</w:t>
      </w:r>
    </w:p>
    <w:p w:rsidR="00E436B1" w:rsidRDefault="003B7FC6">
      <w:pPr>
        <w:spacing w:after="0" w:line="480" w:lineRule="auto"/>
        <w:ind w:left="120"/>
      </w:pPr>
      <w:r>
        <w:rPr>
          <w:rFonts w:ascii="Times New Roman" w:hAnsi="Times New Roman"/>
          <w:b/>
          <w:color w:val="000000"/>
          <w:sz w:val="28"/>
        </w:rPr>
        <w:t>ОБЯЗАТЕЛЬНЫЕ УЧЕБНЫЕ МАТЕРИАЛЫ ДЛЯ УЧЕНИКА</w:t>
      </w:r>
    </w:p>
    <w:p w:rsidR="00E436B1" w:rsidRDefault="00E436B1">
      <w:pPr>
        <w:spacing w:after="0" w:line="480" w:lineRule="auto"/>
        <w:ind w:left="120"/>
      </w:pPr>
    </w:p>
    <w:p w:rsidR="00E436B1" w:rsidRDefault="00E436B1">
      <w:pPr>
        <w:spacing w:after="0" w:line="480" w:lineRule="auto"/>
        <w:ind w:left="120"/>
      </w:pPr>
    </w:p>
    <w:p w:rsidR="00E436B1" w:rsidRDefault="00E436B1">
      <w:pPr>
        <w:spacing w:after="0"/>
        <w:ind w:left="120"/>
      </w:pPr>
    </w:p>
    <w:p w:rsidR="00E436B1" w:rsidRDefault="003B7FC6">
      <w:pPr>
        <w:spacing w:after="0" w:line="480" w:lineRule="auto"/>
        <w:ind w:left="120"/>
      </w:pPr>
      <w:r>
        <w:rPr>
          <w:rFonts w:ascii="Times New Roman" w:hAnsi="Times New Roman"/>
          <w:b/>
          <w:color w:val="000000"/>
          <w:sz w:val="28"/>
        </w:rPr>
        <w:t>МЕТОДИЧЕСКИЕ МАТЕРИАЛЫ ДЛЯ УЧИТЕЛЯ</w:t>
      </w:r>
    </w:p>
    <w:p w:rsidR="00E436B1" w:rsidRDefault="00E436B1">
      <w:pPr>
        <w:spacing w:after="0" w:line="480" w:lineRule="auto"/>
        <w:ind w:left="120"/>
      </w:pPr>
    </w:p>
    <w:p w:rsidR="00E436B1" w:rsidRDefault="00E436B1">
      <w:pPr>
        <w:spacing w:after="0"/>
        <w:ind w:left="120"/>
      </w:pPr>
    </w:p>
    <w:p w:rsidR="00E436B1" w:rsidRDefault="003B7FC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436B1" w:rsidRDefault="00E436B1">
      <w:pPr>
        <w:spacing w:after="0" w:line="480" w:lineRule="auto"/>
        <w:ind w:left="120"/>
      </w:pPr>
    </w:p>
    <w:p w:rsidR="00E436B1" w:rsidRDefault="00E436B1">
      <w:pPr>
        <w:sectPr w:rsidR="00E436B1">
          <w:pgSz w:w="11906" w:h="16383"/>
          <w:pgMar w:top="1134" w:right="850" w:bottom="1134" w:left="1701" w:header="720" w:footer="720" w:gutter="0"/>
          <w:cols w:space="720"/>
        </w:sectPr>
      </w:pPr>
    </w:p>
    <w:bookmarkEnd w:id="9"/>
    <w:p w:rsidR="003B7FC6" w:rsidRDefault="003B7FC6"/>
    <w:sectPr w:rsidR="003B7FC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52B1E"/>
    <w:multiLevelType w:val="multilevel"/>
    <w:tmpl w:val="BA5CD4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2543A3"/>
    <w:multiLevelType w:val="multilevel"/>
    <w:tmpl w:val="0A942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E07BC"/>
    <w:multiLevelType w:val="multilevel"/>
    <w:tmpl w:val="F376BA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57386"/>
    <w:multiLevelType w:val="multilevel"/>
    <w:tmpl w:val="6590E4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3B09FF"/>
    <w:multiLevelType w:val="multilevel"/>
    <w:tmpl w:val="38185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616DF3"/>
    <w:multiLevelType w:val="multilevel"/>
    <w:tmpl w:val="CA8ABF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FC3F02"/>
    <w:multiLevelType w:val="multilevel"/>
    <w:tmpl w:val="D9820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196DF7"/>
    <w:multiLevelType w:val="multilevel"/>
    <w:tmpl w:val="D9B20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DF2356"/>
    <w:multiLevelType w:val="multilevel"/>
    <w:tmpl w:val="BAB64B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FD0CA9"/>
    <w:multiLevelType w:val="multilevel"/>
    <w:tmpl w:val="A46091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291375"/>
    <w:multiLevelType w:val="multilevel"/>
    <w:tmpl w:val="3FA03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5D35F5"/>
    <w:multiLevelType w:val="multilevel"/>
    <w:tmpl w:val="75A2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CB04D6"/>
    <w:multiLevelType w:val="multilevel"/>
    <w:tmpl w:val="678022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0741CF"/>
    <w:multiLevelType w:val="multilevel"/>
    <w:tmpl w:val="EA9AA0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DF1F34"/>
    <w:multiLevelType w:val="multilevel"/>
    <w:tmpl w:val="884A04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1A094C"/>
    <w:multiLevelType w:val="multilevel"/>
    <w:tmpl w:val="99C6E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D7746C"/>
    <w:multiLevelType w:val="multilevel"/>
    <w:tmpl w:val="4B50C7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
  </w:num>
  <w:num w:numId="3">
    <w:abstractNumId w:val="3"/>
  </w:num>
  <w:num w:numId="4">
    <w:abstractNumId w:val="13"/>
  </w:num>
  <w:num w:numId="5">
    <w:abstractNumId w:val="8"/>
  </w:num>
  <w:num w:numId="6">
    <w:abstractNumId w:val="9"/>
  </w:num>
  <w:num w:numId="7">
    <w:abstractNumId w:val="15"/>
  </w:num>
  <w:num w:numId="8">
    <w:abstractNumId w:val="2"/>
  </w:num>
  <w:num w:numId="9">
    <w:abstractNumId w:val="6"/>
  </w:num>
  <w:num w:numId="10">
    <w:abstractNumId w:val="16"/>
  </w:num>
  <w:num w:numId="11">
    <w:abstractNumId w:val="10"/>
  </w:num>
  <w:num w:numId="12">
    <w:abstractNumId w:val="14"/>
  </w:num>
  <w:num w:numId="13">
    <w:abstractNumId w:val="11"/>
  </w:num>
  <w:num w:numId="14">
    <w:abstractNumId w:val="12"/>
  </w:num>
  <w:num w:numId="15">
    <w:abstractNumId w:val="0"/>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436B1"/>
    <w:rsid w:val="000F46F5"/>
    <w:rsid w:val="003B7FC6"/>
    <w:rsid w:val="009A48C5"/>
    <w:rsid w:val="00E43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E8A067-8261-4A5D-AF8B-E57DF3F8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302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YWWR6WZJ3" TargetMode="External"/><Relationship Id="rId3" Type="http://schemas.openxmlformats.org/officeDocument/2006/relationships/settings" Target="settings.xml"/><Relationship Id="rId7" Type="http://schemas.openxmlformats.org/officeDocument/2006/relationships/hyperlink" Target="https://m.edsoo.ru/C7E7M0EB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5OETGPMDC" TargetMode="External"/><Relationship Id="rId11" Type="http://schemas.openxmlformats.org/officeDocument/2006/relationships/theme" Target="theme/theme1.xml"/><Relationship Id="rId5" Type="http://schemas.openxmlformats.org/officeDocument/2006/relationships/hyperlink" Target="https://m.edsoo.ru/CTLSSG35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C0235H6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13603</Words>
  <Characters>77538</Characters>
  <Application>Microsoft Office Word</Application>
  <DocSecurity>0</DocSecurity>
  <Lines>646</Lines>
  <Paragraphs>181</Paragraphs>
  <ScaleCrop>false</ScaleCrop>
  <Company/>
  <LinksUpToDate>false</LinksUpToDate>
  <CharactersWithSpaces>90960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2026-08-22T15:54:00Z</dcterms:created>
  <dcterms:modified xsi:type="dcterms:W3CDTF">2026-09-08T14:40:00Z</dcterms:modified>
</cp:coreProperties>
</file>