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EAE" w:rsidRDefault="00920EAE" w:rsidP="00920EAE">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1.16</w:t>
      </w:r>
    </w:p>
    <w:p w:rsidR="00920EAE" w:rsidRDefault="00920EAE" w:rsidP="00920EAE">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920EAE" w:rsidRDefault="00920EAE" w:rsidP="00920EAE">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среднего общего образования, </w:t>
      </w:r>
    </w:p>
    <w:p w:rsidR="00920EAE" w:rsidRDefault="00920EAE" w:rsidP="00920EAE">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AF309B" w:rsidRPr="00920EAE" w:rsidRDefault="0031657B" w:rsidP="0031657B">
      <w:pPr>
        <w:spacing w:after="0"/>
        <w:ind w:left="120"/>
        <w:jc w:val="right"/>
        <w:rPr>
          <w:lang w:val="ru-RU"/>
        </w:rPr>
      </w:pPr>
      <w:r>
        <w:rPr>
          <w:rFonts w:ascii="Times New Roman" w:eastAsia="Times New Roman" w:hAnsi="Times New Roman" w:cs="Times New Roman"/>
          <w:i/>
          <w:color w:val="2B2B2B"/>
          <w:sz w:val="24"/>
          <w:szCs w:val="24"/>
          <w:shd w:val="clear" w:color="auto" w:fill="FFFFFF"/>
          <w:lang w:val="ru-RU"/>
        </w:rPr>
        <w:t>от 27.08.2026 № 270-К</w:t>
      </w:r>
      <w:bookmarkStart w:id="0" w:name="_GoBack"/>
      <w:bookmarkEnd w:id="0"/>
    </w:p>
    <w:p w:rsidR="00AF309B" w:rsidRPr="00920EAE" w:rsidRDefault="00AF309B">
      <w:pPr>
        <w:spacing w:after="0"/>
        <w:ind w:left="120"/>
        <w:rPr>
          <w:lang w:val="ru-RU"/>
        </w:rPr>
      </w:pPr>
    </w:p>
    <w:p w:rsidR="00AF309B" w:rsidRPr="00920EAE" w:rsidRDefault="00AF309B">
      <w:pPr>
        <w:spacing w:after="0"/>
        <w:ind w:left="120"/>
        <w:rPr>
          <w:lang w:val="ru-RU"/>
        </w:rPr>
      </w:pPr>
    </w:p>
    <w:p w:rsidR="00AF309B" w:rsidRPr="00920EAE" w:rsidRDefault="00AF309B">
      <w:pPr>
        <w:spacing w:after="0"/>
        <w:ind w:left="120"/>
        <w:rPr>
          <w:lang w:val="ru-RU"/>
        </w:rPr>
      </w:pPr>
    </w:p>
    <w:p w:rsidR="00AF309B" w:rsidRDefault="00AF309B">
      <w:pPr>
        <w:spacing w:after="0"/>
        <w:ind w:left="120"/>
        <w:rPr>
          <w:lang w:val="ru-RU"/>
        </w:rPr>
      </w:pPr>
    </w:p>
    <w:p w:rsidR="00920EAE" w:rsidRDefault="00920EAE">
      <w:pPr>
        <w:spacing w:after="0"/>
        <w:ind w:left="120"/>
        <w:rPr>
          <w:lang w:val="ru-RU"/>
        </w:rPr>
      </w:pPr>
    </w:p>
    <w:p w:rsidR="00920EAE" w:rsidRDefault="00920EAE">
      <w:pPr>
        <w:spacing w:after="0"/>
        <w:ind w:left="120"/>
        <w:rPr>
          <w:lang w:val="ru-RU"/>
        </w:rPr>
      </w:pPr>
    </w:p>
    <w:p w:rsidR="00920EAE" w:rsidRDefault="00920EAE">
      <w:pPr>
        <w:spacing w:after="0"/>
        <w:ind w:left="120"/>
        <w:rPr>
          <w:lang w:val="ru-RU"/>
        </w:rPr>
      </w:pPr>
    </w:p>
    <w:p w:rsidR="00920EAE" w:rsidRDefault="00920EAE">
      <w:pPr>
        <w:spacing w:after="0"/>
        <w:ind w:left="120"/>
        <w:rPr>
          <w:lang w:val="ru-RU"/>
        </w:rPr>
      </w:pPr>
    </w:p>
    <w:p w:rsidR="00920EAE" w:rsidRPr="00920EAE" w:rsidRDefault="00920EAE">
      <w:pPr>
        <w:spacing w:after="0"/>
        <w:ind w:left="120"/>
        <w:rPr>
          <w:lang w:val="ru-RU"/>
        </w:rPr>
      </w:pPr>
    </w:p>
    <w:p w:rsidR="00AF309B" w:rsidRPr="00920EAE" w:rsidRDefault="00A11405">
      <w:pPr>
        <w:spacing w:after="0" w:line="408" w:lineRule="auto"/>
        <w:ind w:left="120"/>
        <w:jc w:val="center"/>
        <w:rPr>
          <w:lang w:val="ru-RU"/>
        </w:rPr>
      </w:pPr>
      <w:r w:rsidRPr="00920EAE">
        <w:rPr>
          <w:rFonts w:ascii="Times New Roman" w:hAnsi="Times New Roman"/>
          <w:b/>
          <w:color w:val="000000"/>
          <w:sz w:val="28"/>
          <w:lang w:val="ru-RU"/>
        </w:rPr>
        <w:t>РАБОЧАЯ ПРОГРАММА</w:t>
      </w:r>
    </w:p>
    <w:p w:rsidR="00AF309B" w:rsidRPr="00920EAE" w:rsidRDefault="00A11405">
      <w:pPr>
        <w:spacing w:after="0" w:line="408" w:lineRule="auto"/>
        <w:ind w:left="120"/>
        <w:jc w:val="center"/>
        <w:rPr>
          <w:lang w:val="ru-RU"/>
        </w:rPr>
      </w:pPr>
      <w:r w:rsidRPr="00920EAE">
        <w:rPr>
          <w:rFonts w:ascii="Times New Roman" w:hAnsi="Times New Roman"/>
          <w:b/>
          <w:color w:val="000000"/>
          <w:sz w:val="28"/>
          <w:lang w:val="ru-RU"/>
        </w:rPr>
        <w:t>учебного предмета «Физическая культура»</w:t>
      </w:r>
    </w:p>
    <w:p w:rsidR="00AF309B" w:rsidRPr="00920EAE" w:rsidRDefault="00A11405">
      <w:pPr>
        <w:spacing w:after="0" w:line="408" w:lineRule="auto"/>
        <w:ind w:left="120"/>
        <w:jc w:val="center"/>
        <w:rPr>
          <w:lang w:val="ru-RU"/>
        </w:rPr>
      </w:pPr>
      <w:r w:rsidRPr="00920EAE">
        <w:rPr>
          <w:rFonts w:ascii="Times New Roman" w:hAnsi="Times New Roman"/>
          <w:color w:val="000000"/>
          <w:sz w:val="28"/>
          <w:lang w:val="ru-RU"/>
        </w:rPr>
        <w:t xml:space="preserve">для обучающихся 10 – 11 классов </w:t>
      </w:r>
    </w:p>
    <w:p w:rsidR="00AF309B" w:rsidRPr="00920EAE" w:rsidRDefault="00AF309B">
      <w:pPr>
        <w:spacing w:after="0"/>
        <w:ind w:left="120"/>
        <w:jc w:val="center"/>
        <w:rPr>
          <w:lang w:val="ru-RU"/>
        </w:rPr>
      </w:pPr>
    </w:p>
    <w:p w:rsidR="00AF309B" w:rsidRPr="00920EAE" w:rsidRDefault="00AF309B">
      <w:pPr>
        <w:spacing w:after="0"/>
        <w:ind w:left="120"/>
        <w:jc w:val="center"/>
        <w:rPr>
          <w:lang w:val="ru-RU"/>
        </w:rPr>
      </w:pPr>
    </w:p>
    <w:p w:rsidR="00AF309B" w:rsidRPr="00920EAE" w:rsidRDefault="00AF309B">
      <w:pPr>
        <w:spacing w:after="0"/>
        <w:ind w:left="120"/>
        <w:jc w:val="center"/>
        <w:rPr>
          <w:lang w:val="ru-RU"/>
        </w:rPr>
      </w:pPr>
    </w:p>
    <w:p w:rsidR="00AF309B" w:rsidRPr="00920EAE" w:rsidRDefault="00AF309B">
      <w:pPr>
        <w:spacing w:after="0"/>
        <w:ind w:left="120"/>
        <w:jc w:val="center"/>
        <w:rPr>
          <w:lang w:val="ru-RU"/>
        </w:rPr>
      </w:pPr>
    </w:p>
    <w:p w:rsidR="00AF309B" w:rsidRPr="00920EAE" w:rsidRDefault="00AF309B">
      <w:pPr>
        <w:spacing w:after="0"/>
        <w:ind w:left="120"/>
        <w:jc w:val="center"/>
        <w:rPr>
          <w:lang w:val="ru-RU"/>
        </w:rPr>
      </w:pPr>
    </w:p>
    <w:p w:rsidR="00AF309B" w:rsidRPr="00920EAE" w:rsidRDefault="00AF309B">
      <w:pPr>
        <w:spacing w:after="0"/>
        <w:ind w:left="120"/>
        <w:jc w:val="center"/>
        <w:rPr>
          <w:lang w:val="ru-RU"/>
        </w:rPr>
      </w:pPr>
    </w:p>
    <w:p w:rsidR="00AF309B" w:rsidRPr="00920EAE" w:rsidRDefault="00AF309B">
      <w:pPr>
        <w:spacing w:after="0"/>
        <w:ind w:left="120"/>
        <w:jc w:val="center"/>
        <w:rPr>
          <w:lang w:val="ru-RU"/>
        </w:rPr>
      </w:pPr>
    </w:p>
    <w:p w:rsidR="00AF309B" w:rsidRPr="00920EAE" w:rsidRDefault="00AF309B">
      <w:pPr>
        <w:spacing w:after="0"/>
        <w:ind w:left="120"/>
        <w:jc w:val="center"/>
        <w:rPr>
          <w:lang w:val="ru-RU"/>
        </w:rPr>
      </w:pPr>
    </w:p>
    <w:p w:rsidR="00AF309B" w:rsidRPr="00920EAE" w:rsidRDefault="00AF309B">
      <w:pPr>
        <w:spacing w:after="0"/>
        <w:ind w:left="120"/>
        <w:jc w:val="center"/>
        <w:rPr>
          <w:lang w:val="ru-RU"/>
        </w:rPr>
      </w:pPr>
    </w:p>
    <w:p w:rsidR="00AF309B" w:rsidRPr="00920EAE" w:rsidRDefault="00AF309B">
      <w:pPr>
        <w:spacing w:after="0"/>
        <w:ind w:left="120"/>
        <w:jc w:val="center"/>
        <w:rPr>
          <w:lang w:val="ru-RU"/>
        </w:rPr>
      </w:pPr>
    </w:p>
    <w:p w:rsidR="00AF309B" w:rsidRPr="00920EAE" w:rsidRDefault="00AF309B">
      <w:pPr>
        <w:spacing w:after="0"/>
        <w:ind w:left="120"/>
        <w:jc w:val="center"/>
        <w:rPr>
          <w:lang w:val="ru-RU"/>
        </w:rPr>
      </w:pPr>
    </w:p>
    <w:p w:rsidR="00AF309B" w:rsidRPr="00920EAE" w:rsidRDefault="00AF309B">
      <w:pPr>
        <w:spacing w:after="0"/>
        <w:ind w:left="120"/>
        <w:jc w:val="center"/>
        <w:rPr>
          <w:lang w:val="ru-RU"/>
        </w:rPr>
      </w:pPr>
    </w:p>
    <w:p w:rsidR="00AF309B" w:rsidRPr="00920EAE" w:rsidRDefault="00AF309B">
      <w:pPr>
        <w:spacing w:after="0"/>
        <w:ind w:left="120"/>
        <w:jc w:val="center"/>
        <w:rPr>
          <w:lang w:val="ru-RU"/>
        </w:rPr>
      </w:pPr>
    </w:p>
    <w:p w:rsidR="00AF309B" w:rsidRPr="00920EAE" w:rsidRDefault="00AF309B">
      <w:pPr>
        <w:spacing w:after="0"/>
        <w:ind w:left="120"/>
        <w:rPr>
          <w:lang w:val="ru-RU"/>
        </w:rPr>
      </w:pPr>
    </w:p>
    <w:p w:rsidR="00AF309B" w:rsidRPr="00920EAE" w:rsidRDefault="00AF309B">
      <w:pPr>
        <w:rPr>
          <w:lang w:val="ru-RU"/>
        </w:rPr>
        <w:sectPr w:rsidR="00AF309B" w:rsidRPr="00920EAE">
          <w:pgSz w:w="11906" w:h="16383"/>
          <w:pgMar w:top="1134" w:right="850" w:bottom="1134" w:left="1701" w:header="720" w:footer="720" w:gutter="0"/>
          <w:cols w:space="720"/>
        </w:sectPr>
      </w:pPr>
      <w:bookmarkStart w:id="1" w:name="block-83734776"/>
    </w:p>
    <w:p w:rsidR="00AF309B" w:rsidRPr="00920EAE" w:rsidRDefault="00A11405">
      <w:pPr>
        <w:spacing w:after="0" w:line="264" w:lineRule="auto"/>
        <w:ind w:left="120"/>
        <w:jc w:val="both"/>
        <w:rPr>
          <w:lang w:val="ru-RU"/>
        </w:rPr>
      </w:pPr>
      <w:bookmarkStart w:id="2" w:name="block-83734777"/>
      <w:bookmarkEnd w:id="1"/>
      <w:r w:rsidRPr="00920EAE">
        <w:rPr>
          <w:rFonts w:ascii="Times New Roman" w:hAnsi="Times New Roman"/>
          <w:b/>
          <w:color w:val="000000"/>
          <w:sz w:val="28"/>
          <w:lang w:val="ru-RU"/>
        </w:rPr>
        <w:lastRenderedPageBreak/>
        <w:t>ПОЯСНИТЕЛЬНАЯ ЗАПИСКА</w:t>
      </w:r>
    </w:p>
    <w:p w:rsidR="00AF309B" w:rsidRPr="00920EAE" w:rsidRDefault="00AF309B">
      <w:pPr>
        <w:spacing w:after="0" w:line="264" w:lineRule="auto"/>
        <w:ind w:left="120"/>
        <w:jc w:val="both"/>
        <w:rPr>
          <w:lang w:val="ru-RU"/>
        </w:rPr>
      </w:pP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920EAE">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920EAE">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920EAE">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AF309B" w:rsidRPr="00920EAE" w:rsidRDefault="00A11405">
      <w:pPr>
        <w:spacing w:after="0" w:line="264" w:lineRule="auto"/>
        <w:ind w:firstLine="600"/>
        <w:jc w:val="both"/>
        <w:rPr>
          <w:lang w:val="ru-RU"/>
        </w:rPr>
      </w:pPr>
      <w:bookmarkStart w:id="3" w:name="ceba58f0-def2-488e-88c8-f4292ccf0380"/>
      <w:r w:rsidRPr="00920EAE">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3"/>
    </w:p>
    <w:p w:rsidR="00AF309B" w:rsidRPr="00920EAE" w:rsidRDefault="00AF309B">
      <w:pPr>
        <w:spacing w:after="0" w:line="264" w:lineRule="auto"/>
        <w:ind w:left="120"/>
        <w:jc w:val="both"/>
        <w:rPr>
          <w:lang w:val="ru-RU"/>
        </w:rPr>
      </w:pPr>
    </w:p>
    <w:p w:rsidR="00AF309B" w:rsidRPr="00920EAE" w:rsidRDefault="00AF309B">
      <w:pPr>
        <w:rPr>
          <w:lang w:val="ru-RU"/>
        </w:rPr>
        <w:sectPr w:rsidR="00AF309B" w:rsidRPr="00920EAE">
          <w:pgSz w:w="11906" w:h="16383"/>
          <w:pgMar w:top="1134" w:right="850" w:bottom="1134" w:left="1701" w:header="720" w:footer="720" w:gutter="0"/>
          <w:cols w:space="720"/>
        </w:sectPr>
      </w:pPr>
    </w:p>
    <w:p w:rsidR="00AF309B" w:rsidRPr="00920EAE" w:rsidRDefault="00A11405">
      <w:pPr>
        <w:spacing w:after="0" w:line="264" w:lineRule="auto"/>
        <w:ind w:left="120"/>
        <w:jc w:val="both"/>
        <w:rPr>
          <w:lang w:val="ru-RU"/>
        </w:rPr>
      </w:pPr>
      <w:bookmarkStart w:id="4" w:name="block-83734778"/>
      <w:bookmarkEnd w:id="2"/>
      <w:r w:rsidRPr="00920EAE">
        <w:rPr>
          <w:rFonts w:ascii="Times New Roman" w:hAnsi="Times New Roman"/>
          <w:b/>
          <w:color w:val="000000"/>
          <w:sz w:val="28"/>
          <w:lang w:val="ru-RU"/>
        </w:rPr>
        <w:lastRenderedPageBreak/>
        <w:t>СОДЕРЖАНИЕ УЧЕБНОГО ПРЕДМЕТА</w:t>
      </w:r>
    </w:p>
    <w:p w:rsidR="00AF309B" w:rsidRPr="00920EAE" w:rsidRDefault="00AF309B">
      <w:pPr>
        <w:spacing w:after="0" w:line="264" w:lineRule="auto"/>
        <w:ind w:left="120"/>
        <w:jc w:val="both"/>
        <w:rPr>
          <w:lang w:val="ru-RU"/>
        </w:rPr>
      </w:pPr>
    </w:p>
    <w:p w:rsidR="00AF309B" w:rsidRPr="00920EAE" w:rsidRDefault="00A11405">
      <w:pPr>
        <w:spacing w:after="0" w:line="264" w:lineRule="auto"/>
        <w:ind w:left="120"/>
        <w:jc w:val="both"/>
        <w:rPr>
          <w:lang w:val="ru-RU"/>
        </w:rPr>
      </w:pPr>
      <w:r w:rsidRPr="00920EAE">
        <w:rPr>
          <w:rFonts w:ascii="Times New Roman" w:hAnsi="Times New Roman"/>
          <w:b/>
          <w:color w:val="000000"/>
          <w:sz w:val="28"/>
          <w:lang w:val="ru-RU"/>
        </w:rPr>
        <w:t>10 КЛАСС</w:t>
      </w:r>
    </w:p>
    <w:p w:rsidR="00AF309B" w:rsidRPr="00920EAE" w:rsidRDefault="00AF309B">
      <w:pPr>
        <w:spacing w:after="0" w:line="264" w:lineRule="auto"/>
        <w:ind w:left="120"/>
        <w:jc w:val="both"/>
        <w:rPr>
          <w:lang w:val="ru-RU"/>
        </w:rPr>
      </w:pPr>
    </w:p>
    <w:p w:rsidR="00AF309B" w:rsidRPr="00920EAE" w:rsidRDefault="00A11405">
      <w:pPr>
        <w:spacing w:after="0" w:line="264" w:lineRule="auto"/>
        <w:ind w:left="120"/>
        <w:jc w:val="both"/>
        <w:rPr>
          <w:lang w:val="ru-RU"/>
        </w:rPr>
      </w:pPr>
      <w:r w:rsidRPr="00920EAE">
        <w:rPr>
          <w:rFonts w:ascii="Times New Roman" w:hAnsi="Times New Roman"/>
          <w:b/>
          <w:i/>
          <w:color w:val="000000"/>
          <w:sz w:val="28"/>
          <w:lang w:val="ru-RU"/>
        </w:rPr>
        <w:t>Знания о физической культуре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AF309B" w:rsidRPr="00920EAE" w:rsidRDefault="00A11405">
      <w:pPr>
        <w:spacing w:after="0" w:line="264" w:lineRule="auto"/>
        <w:ind w:left="120"/>
        <w:jc w:val="both"/>
        <w:rPr>
          <w:lang w:val="ru-RU"/>
        </w:rPr>
      </w:pPr>
      <w:r w:rsidRPr="00920EAE">
        <w:rPr>
          <w:rFonts w:ascii="Times New Roman" w:hAnsi="Times New Roman"/>
          <w:b/>
          <w:i/>
          <w:color w:val="000000"/>
          <w:sz w:val="28"/>
          <w:lang w:val="ru-RU"/>
        </w:rPr>
        <w:t>Способы самостоятельной двигательной деятельности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AF309B" w:rsidRPr="00920EAE" w:rsidRDefault="00A11405">
      <w:pPr>
        <w:spacing w:after="0" w:line="264" w:lineRule="auto"/>
        <w:ind w:left="120"/>
        <w:jc w:val="both"/>
        <w:rPr>
          <w:lang w:val="ru-RU"/>
        </w:rPr>
      </w:pPr>
      <w:r w:rsidRPr="00920EAE">
        <w:rPr>
          <w:rFonts w:ascii="Times New Roman" w:hAnsi="Times New Roman"/>
          <w:b/>
          <w:i/>
          <w:color w:val="000000"/>
          <w:sz w:val="28"/>
          <w:lang w:val="ru-RU"/>
        </w:rPr>
        <w:t>Физическое совершенствование</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 xml:space="preserve">Физкультурно-оздоровительная деятельность.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 xml:space="preserve">Спортивно-оздоровительная деятельность.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Модуль «Спортивные игры».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 xml:space="preserve">Прикладно-ориентированная двигательная деятельность.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F309B" w:rsidRPr="00920EAE" w:rsidRDefault="00AF309B">
      <w:pPr>
        <w:spacing w:after="0"/>
        <w:ind w:left="120"/>
        <w:rPr>
          <w:lang w:val="ru-RU"/>
        </w:rPr>
      </w:pPr>
      <w:bookmarkStart w:id="5" w:name="_Toc137510617"/>
      <w:bookmarkEnd w:id="5"/>
    </w:p>
    <w:p w:rsidR="00AF309B" w:rsidRPr="00920EAE" w:rsidRDefault="00AF309B">
      <w:pPr>
        <w:spacing w:after="0" w:line="264" w:lineRule="auto"/>
        <w:ind w:left="120"/>
        <w:jc w:val="both"/>
        <w:rPr>
          <w:lang w:val="ru-RU"/>
        </w:rPr>
      </w:pPr>
    </w:p>
    <w:p w:rsidR="00AF309B" w:rsidRPr="00920EAE" w:rsidRDefault="00A11405">
      <w:pPr>
        <w:spacing w:after="0" w:line="264" w:lineRule="auto"/>
        <w:ind w:left="120"/>
        <w:jc w:val="both"/>
        <w:rPr>
          <w:lang w:val="ru-RU"/>
        </w:rPr>
      </w:pPr>
      <w:r w:rsidRPr="00920EAE">
        <w:rPr>
          <w:rFonts w:ascii="Times New Roman" w:hAnsi="Times New Roman"/>
          <w:b/>
          <w:color w:val="000000"/>
          <w:sz w:val="28"/>
          <w:lang w:val="ru-RU"/>
        </w:rPr>
        <w:t>11 КЛАСС</w:t>
      </w:r>
    </w:p>
    <w:p w:rsidR="00AF309B" w:rsidRPr="00920EAE" w:rsidRDefault="00A11405">
      <w:pPr>
        <w:spacing w:after="0" w:line="264" w:lineRule="auto"/>
        <w:ind w:firstLine="600"/>
        <w:jc w:val="both"/>
        <w:rPr>
          <w:lang w:val="ru-RU"/>
        </w:rPr>
      </w:pPr>
      <w:r w:rsidRPr="00920EAE">
        <w:rPr>
          <w:rFonts w:ascii="Times New Roman" w:hAnsi="Times New Roman"/>
          <w:b/>
          <w:i/>
          <w:color w:val="000000"/>
          <w:sz w:val="28"/>
          <w:lang w:val="ru-RU"/>
        </w:rPr>
        <w:t>Знания о физической культуре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AF309B" w:rsidRPr="00920EAE" w:rsidRDefault="00A11405">
      <w:pPr>
        <w:spacing w:after="0" w:line="264" w:lineRule="auto"/>
        <w:ind w:firstLine="600"/>
        <w:jc w:val="both"/>
        <w:rPr>
          <w:lang w:val="ru-RU"/>
        </w:rPr>
      </w:pPr>
      <w:r w:rsidRPr="00920EAE">
        <w:rPr>
          <w:rFonts w:ascii="Times New Roman" w:hAnsi="Times New Roman"/>
          <w:b/>
          <w:i/>
          <w:color w:val="000000"/>
          <w:sz w:val="28"/>
          <w:lang w:val="ru-RU"/>
        </w:rPr>
        <w:t>Способы самостоятельной двигательной деятельности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920EAE">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AF309B" w:rsidRPr="00920EAE" w:rsidRDefault="00A11405">
      <w:pPr>
        <w:spacing w:after="0" w:line="264" w:lineRule="auto"/>
        <w:ind w:firstLine="600"/>
        <w:jc w:val="both"/>
        <w:rPr>
          <w:lang w:val="ru-RU"/>
        </w:rPr>
      </w:pPr>
      <w:r w:rsidRPr="00920EAE">
        <w:rPr>
          <w:rFonts w:ascii="Times New Roman" w:hAnsi="Times New Roman"/>
          <w:b/>
          <w:i/>
          <w:color w:val="000000"/>
          <w:sz w:val="28"/>
          <w:lang w:val="ru-RU"/>
        </w:rPr>
        <w:t>Физическое совершенствование</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 xml:space="preserve">Физкультурно-оздоровительная деятельность.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 xml:space="preserve">Спортивно-оздоровительная деятельность.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Модуль «Спортивные игры».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 xml:space="preserve">Прикладно-ориентированная двигательная деятельность.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w:t>
      </w:r>
      <w:r w:rsidRPr="00920EAE">
        <w:rPr>
          <w:rFonts w:ascii="Times New Roman" w:hAnsi="Times New Roman"/>
          <w:color w:val="000000"/>
          <w:sz w:val="28"/>
          <w:lang w:val="ru-RU"/>
        </w:rPr>
        <w:lastRenderedPageBreak/>
        <w:t>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F309B" w:rsidRPr="00920EAE" w:rsidRDefault="00A11405">
      <w:pPr>
        <w:spacing w:after="0" w:line="264" w:lineRule="auto"/>
        <w:ind w:firstLine="600"/>
        <w:jc w:val="both"/>
        <w:rPr>
          <w:lang w:val="ru-RU"/>
        </w:rPr>
      </w:pPr>
      <w:r w:rsidRPr="00920EAE">
        <w:rPr>
          <w:rFonts w:ascii="Times New Roman" w:hAnsi="Times New Roman"/>
          <w:b/>
          <w:i/>
          <w:color w:val="000000"/>
          <w:sz w:val="28"/>
          <w:lang w:val="ru-RU"/>
        </w:rPr>
        <w:t>Программа вариативного модуля «Базовая физическая подготовка».</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 xml:space="preserve">Общая физическая подготовка. </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Развитие силовых способностей</w:t>
      </w:r>
      <w:r w:rsidRPr="00920EAE">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 xml:space="preserve">Развитие скоростных способностей.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w:t>
      </w:r>
      <w:r w:rsidRPr="00920EAE">
        <w:rPr>
          <w:rFonts w:ascii="Times New Roman" w:hAnsi="Times New Roman"/>
          <w:color w:val="000000"/>
          <w:sz w:val="28"/>
          <w:lang w:val="ru-RU"/>
        </w:rPr>
        <w:lastRenderedPageBreak/>
        <w:t>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 xml:space="preserve">Развитие выносливости.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 xml:space="preserve">Развитие координации движений.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 xml:space="preserve">Развитие гибкости.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 xml:space="preserve">Специальная физическая подготовка. </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Модуль «Гимнастика»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w:t>
      </w:r>
      <w:r w:rsidRPr="00920EAE">
        <w:rPr>
          <w:rFonts w:ascii="Times New Roman" w:hAnsi="Times New Roman"/>
          <w:color w:val="000000"/>
          <w:sz w:val="28"/>
          <w:lang w:val="ru-RU"/>
        </w:rPr>
        <w:lastRenderedPageBreak/>
        <w:t>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Модуль «Лёгкая атлетика»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lastRenderedPageBreak/>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Модуль «Зимние виды спорта»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AF309B" w:rsidRPr="00920EAE" w:rsidRDefault="00A11405">
      <w:pPr>
        <w:spacing w:after="0" w:line="264" w:lineRule="auto"/>
        <w:ind w:firstLine="600"/>
        <w:jc w:val="both"/>
        <w:rPr>
          <w:lang w:val="ru-RU"/>
        </w:rPr>
      </w:pPr>
      <w:r w:rsidRPr="00920EAE">
        <w:rPr>
          <w:rFonts w:ascii="Times New Roman" w:hAnsi="Times New Roman"/>
          <w:i/>
          <w:color w:val="000000"/>
          <w:sz w:val="28"/>
          <w:lang w:val="ru-RU"/>
        </w:rPr>
        <w:t>Модуль «Спортивные игры»</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w:t>
      </w:r>
      <w:r w:rsidRPr="00920EAE">
        <w:rPr>
          <w:rFonts w:ascii="Times New Roman" w:hAnsi="Times New Roman"/>
          <w:color w:val="000000"/>
          <w:sz w:val="28"/>
          <w:lang w:val="ru-RU"/>
        </w:rPr>
        <w:lastRenderedPageBreak/>
        <w:t>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w:t>
      </w:r>
      <w:r w:rsidRPr="00920EAE">
        <w:rPr>
          <w:rFonts w:ascii="Times New Roman" w:hAnsi="Times New Roman"/>
          <w:color w:val="000000"/>
          <w:sz w:val="28"/>
          <w:lang w:val="ru-RU"/>
        </w:rPr>
        <w:lastRenderedPageBreak/>
        <w:t>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AF309B" w:rsidRPr="00920EAE" w:rsidRDefault="00AF309B">
      <w:pPr>
        <w:rPr>
          <w:lang w:val="ru-RU"/>
        </w:rPr>
        <w:sectPr w:rsidR="00AF309B" w:rsidRPr="00920EAE">
          <w:pgSz w:w="11906" w:h="16383"/>
          <w:pgMar w:top="1134" w:right="850" w:bottom="1134" w:left="1701" w:header="720" w:footer="720" w:gutter="0"/>
          <w:cols w:space="720"/>
        </w:sectPr>
      </w:pPr>
    </w:p>
    <w:p w:rsidR="00AF309B" w:rsidRPr="00920EAE" w:rsidRDefault="00A11405">
      <w:pPr>
        <w:spacing w:after="0" w:line="264" w:lineRule="auto"/>
        <w:ind w:left="120"/>
        <w:jc w:val="both"/>
        <w:rPr>
          <w:lang w:val="ru-RU"/>
        </w:rPr>
      </w:pPr>
      <w:bookmarkStart w:id="6" w:name="_Toc137548640"/>
      <w:bookmarkStart w:id="7" w:name="block-83734780"/>
      <w:bookmarkEnd w:id="4"/>
      <w:bookmarkEnd w:id="6"/>
      <w:r w:rsidRPr="00920EAE">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AF309B" w:rsidRPr="00920EAE" w:rsidRDefault="00AF309B">
      <w:pPr>
        <w:spacing w:after="0"/>
        <w:ind w:left="120"/>
        <w:rPr>
          <w:lang w:val="ru-RU"/>
        </w:rPr>
      </w:pPr>
      <w:bookmarkStart w:id="8" w:name="_Toc137548641"/>
      <w:bookmarkEnd w:id="8"/>
    </w:p>
    <w:p w:rsidR="00AF309B" w:rsidRPr="00920EAE" w:rsidRDefault="00A11405">
      <w:pPr>
        <w:spacing w:after="0" w:line="264" w:lineRule="auto"/>
        <w:ind w:left="120"/>
        <w:jc w:val="both"/>
        <w:rPr>
          <w:lang w:val="ru-RU"/>
        </w:rPr>
      </w:pPr>
      <w:r w:rsidRPr="00920EAE">
        <w:rPr>
          <w:rFonts w:ascii="Times New Roman" w:hAnsi="Times New Roman"/>
          <w:b/>
          <w:color w:val="000000"/>
          <w:sz w:val="28"/>
          <w:lang w:val="ru-RU"/>
        </w:rPr>
        <w:t>ЛИЧНОСТНЫЕ РЕЗУЛЬТАТЫ</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1) </w:t>
      </w:r>
      <w:r w:rsidRPr="00920EAE">
        <w:rPr>
          <w:rFonts w:ascii="Times New Roman" w:hAnsi="Times New Roman"/>
          <w:b/>
          <w:color w:val="000000"/>
          <w:sz w:val="28"/>
          <w:lang w:val="ru-RU"/>
        </w:rPr>
        <w:t>гражданского воспитания</w:t>
      </w:r>
      <w:r w:rsidRPr="00920EAE">
        <w:rPr>
          <w:rFonts w:ascii="Times New Roman" w:hAnsi="Times New Roman"/>
          <w:color w:val="000000"/>
          <w:sz w:val="28"/>
          <w:lang w:val="ru-RU"/>
        </w:rPr>
        <w:t>:</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готовность к гуманитарной и волонтёрской деятельности;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2) </w:t>
      </w:r>
      <w:r w:rsidRPr="00920EAE">
        <w:rPr>
          <w:rFonts w:ascii="Times New Roman" w:hAnsi="Times New Roman"/>
          <w:b/>
          <w:color w:val="000000"/>
          <w:sz w:val="28"/>
          <w:lang w:val="ru-RU"/>
        </w:rPr>
        <w:t>патриотического воспитания</w:t>
      </w:r>
      <w:r w:rsidRPr="00920EAE">
        <w:rPr>
          <w:rFonts w:ascii="Times New Roman" w:hAnsi="Times New Roman"/>
          <w:color w:val="000000"/>
          <w:sz w:val="28"/>
          <w:lang w:val="ru-RU"/>
        </w:rPr>
        <w:t>:</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3) </w:t>
      </w:r>
      <w:r w:rsidRPr="00920EAE">
        <w:rPr>
          <w:rFonts w:ascii="Times New Roman" w:hAnsi="Times New Roman"/>
          <w:b/>
          <w:color w:val="000000"/>
          <w:sz w:val="28"/>
          <w:lang w:val="ru-RU"/>
        </w:rPr>
        <w:t>духовно-нравственного воспитания</w:t>
      </w:r>
      <w:r w:rsidRPr="00920EAE">
        <w:rPr>
          <w:rFonts w:ascii="Times New Roman" w:hAnsi="Times New Roman"/>
          <w:color w:val="000000"/>
          <w:sz w:val="28"/>
          <w:lang w:val="ru-RU"/>
        </w:rPr>
        <w:t>:</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осознание духовных ценностей российского народа;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сформированность нравственного сознания, этического поведения;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осознание личного вклада в построение устойчивого будущего;</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4) </w:t>
      </w:r>
      <w:r w:rsidRPr="00920EAE">
        <w:rPr>
          <w:rFonts w:ascii="Times New Roman" w:hAnsi="Times New Roman"/>
          <w:b/>
          <w:color w:val="000000"/>
          <w:sz w:val="28"/>
          <w:lang w:val="ru-RU"/>
        </w:rPr>
        <w:t>эстетического воспитания</w:t>
      </w:r>
      <w:r w:rsidRPr="00920EAE">
        <w:rPr>
          <w:rFonts w:ascii="Times New Roman" w:hAnsi="Times New Roman"/>
          <w:color w:val="000000"/>
          <w:sz w:val="28"/>
          <w:lang w:val="ru-RU"/>
        </w:rPr>
        <w:t>:</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5) </w:t>
      </w:r>
      <w:r w:rsidRPr="00920EAE">
        <w:rPr>
          <w:rFonts w:ascii="Times New Roman" w:hAnsi="Times New Roman"/>
          <w:b/>
          <w:color w:val="000000"/>
          <w:sz w:val="28"/>
          <w:lang w:val="ru-RU"/>
        </w:rPr>
        <w:t>физического воспитания</w:t>
      </w:r>
      <w:r w:rsidRPr="00920EAE">
        <w:rPr>
          <w:rFonts w:ascii="Times New Roman" w:hAnsi="Times New Roman"/>
          <w:color w:val="000000"/>
          <w:sz w:val="28"/>
          <w:lang w:val="ru-RU"/>
        </w:rPr>
        <w:t>:</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потребность в физическом совершенствовании, занятиях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спортивно-оздоровительной деятельностью;</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6) </w:t>
      </w:r>
      <w:r w:rsidRPr="00920EAE">
        <w:rPr>
          <w:rFonts w:ascii="Times New Roman" w:hAnsi="Times New Roman"/>
          <w:b/>
          <w:color w:val="000000"/>
          <w:sz w:val="28"/>
          <w:lang w:val="ru-RU"/>
        </w:rPr>
        <w:t>трудового воспитания</w:t>
      </w:r>
      <w:r w:rsidRPr="00920EAE">
        <w:rPr>
          <w:rFonts w:ascii="Times New Roman" w:hAnsi="Times New Roman"/>
          <w:color w:val="000000"/>
          <w:sz w:val="28"/>
          <w:lang w:val="ru-RU"/>
        </w:rPr>
        <w:t>:</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готовность к труду, осознание приобретённых умений и навыков, трудолюбие;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7) </w:t>
      </w:r>
      <w:r w:rsidRPr="00920EAE">
        <w:rPr>
          <w:rFonts w:ascii="Times New Roman" w:hAnsi="Times New Roman"/>
          <w:b/>
          <w:color w:val="000000"/>
          <w:sz w:val="28"/>
          <w:lang w:val="ru-RU"/>
        </w:rPr>
        <w:t>экологического воспитания</w:t>
      </w:r>
      <w:r w:rsidRPr="00920EAE">
        <w:rPr>
          <w:rFonts w:ascii="Times New Roman" w:hAnsi="Times New Roman"/>
          <w:color w:val="000000"/>
          <w:sz w:val="28"/>
          <w:lang w:val="ru-RU"/>
        </w:rPr>
        <w:t>:</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активное неприятие действий, приносящих вред окружающей среде;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расширение опыта деятельности экологической направленности.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8) </w:t>
      </w:r>
      <w:r w:rsidRPr="00920EAE">
        <w:rPr>
          <w:rFonts w:ascii="Times New Roman" w:hAnsi="Times New Roman"/>
          <w:b/>
          <w:color w:val="000000"/>
          <w:sz w:val="28"/>
          <w:lang w:val="ru-RU"/>
        </w:rPr>
        <w:t>ценности научного познания</w:t>
      </w:r>
      <w:r w:rsidRPr="00920EAE">
        <w:rPr>
          <w:rFonts w:ascii="Times New Roman" w:hAnsi="Times New Roman"/>
          <w:color w:val="000000"/>
          <w:sz w:val="28"/>
          <w:lang w:val="ru-RU"/>
        </w:rPr>
        <w:t>:</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AF309B" w:rsidRPr="00920EAE" w:rsidRDefault="00AF309B">
      <w:pPr>
        <w:spacing w:after="0"/>
        <w:ind w:left="120"/>
        <w:rPr>
          <w:lang w:val="ru-RU"/>
        </w:rPr>
      </w:pPr>
      <w:bookmarkStart w:id="9" w:name="_Toc137510620"/>
      <w:bookmarkEnd w:id="9"/>
    </w:p>
    <w:p w:rsidR="00AF309B" w:rsidRPr="00920EAE" w:rsidRDefault="00AF309B">
      <w:pPr>
        <w:spacing w:after="0" w:line="264" w:lineRule="auto"/>
        <w:ind w:left="120"/>
        <w:jc w:val="both"/>
        <w:rPr>
          <w:lang w:val="ru-RU"/>
        </w:rPr>
      </w:pPr>
    </w:p>
    <w:p w:rsidR="00AF309B" w:rsidRPr="00920EAE" w:rsidRDefault="00A11405">
      <w:pPr>
        <w:spacing w:after="0" w:line="264" w:lineRule="auto"/>
        <w:ind w:left="120"/>
        <w:jc w:val="both"/>
        <w:rPr>
          <w:lang w:val="ru-RU"/>
        </w:rPr>
      </w:pPr>
      <w:r w:rsidRPr="00920EAE">
        <w:rPr>
          <w:rFonts w:ascii="Times New Roman" w:hAnsi="Times New Roman"/>
          <w:b/>
          <w:color w:val="000000"/>
          <w:sz w:val="28"/>
          <w:lang w:val="ru-RU"/>
        </w:rPr>
        <w:t>МЕТАПРЕДМЕТНЫЕ РЕЗУЛЬТАТЫ</w:t>
      </w:r>
    </w:p>
    <w:p w:rsidR="00AF309B" w:rsidRPr="00920EAE" w:rsidRDefault="00A11405">
      <w:pPr>
        <w:spacing w:after="0" w:line="264" w:lineRule="auto"/>
        <w:ind w:firstLine="600"/>
        <w:jc w:val="both"/>
        <w:rPr>
          <w:lang w:val="ru-RU"/>
        </w:rPr>
      </w:pPr>
      <w:bookmarkStart w:id="10" w:name="_Toc134720971"/>
      <w:bookmarkEnd w:id="10"/>
      <w:r w:rsidRPr="00920EAE">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F309B" w:rsidRPr="00920EAE" w:rsidRDefault="00A11405">
      <w:pPr>
        <w:spacing w:after="0" w:line="264" w:lineRule="auto"/>
        <w:ind w:left="120"/>
        <w:jc w:val="both"/>
        <w:rPr>
          <w:lang w:val="ru-RU"/>
        </w:rPr>
      </w:pPr>
      <w:r w:rsidRPr="00920EAE">
        <w:rPr>
          <w:rFonts w:ascii="Times New Roman" w:hAnsi="Times New Roman"/>
          <w:b/>
          <w:color w:val="000000"/>
          <w:sz w:val="28"/>
          <w:lang w:val="ru-RU"/>
        </w:rPr>
        <w:t>Познавательные универсальные учебные действия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У обучающегося будут сформированы </w:t>
      </w:r>
      <w:r w:rsidRPr="00920EAE">
        <w:rPr>
          <w:rFonts w:ascii="Times New Roman" w:hAnsi="Times New Roman"/>
          <w:i/>
          <w:color w:val="000000"/>
          <w:sz w:val="28"/>
          <w:lang w:val="ru-RU"/>
        </w:rPr>
        <w:t>следующие базовые логические действия</w:t>
      </w:r>
      <w:r w:rsidRPr="00920EAE">
        <w:rPr>
          <w:rFonts w:ascii="Times New Roman" w:hAnsi="Times New Roman"/>
          <w:color w:val="000000"/>
          <w:sz w:val="28"/>
          <w:lang w:val="ru-RU"/>
        </w:rPr>
        <w:t xml:space="preserve"> как часть познавательных универсальных учебных действий:</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определять цели деятельности, задавать параметры и критерии их достижения;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выявлять закономерности и противоречия в рассматриваемых явлениях;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развивать креативное мышление при решении жизненных проблем.</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У обучающегося будут сформированы следующие </w:t>
      </w:r>
      <w:r w:rsidRPr="00920EAE">
        <w:rPr>
          <w:rFonts w:ascii="Times New Roman" w:hAnsi="Times New Roman"/>
          <w:i/>
          <w:color w:val="000000"/>
          <w:sz w:val="28"/>
          <w:lang w:val="ru-RU"/>
        </w:rPr>
        <w:t>базовые исследовательские действия</w:t>
      </w:r>
      <w:r w:rsidRPr="00920EAE">
        <w:rPr>
          <w:rFonts w:ascii="Times New Roman" w:hAnsi="Times New Roman"/>
          <w:color w:val="000000"/>
          <w:sz w:val="28"/>
          <w:lang w:val="ru-RU"/>
        </w:rPr>
        <w:t xml:space="preserve"> как часть познавательных универсальных учебных действий:</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AF309B" w:rsidRPr="00920EAE" w:rsidRDefault="00AF309B">
      <w:pPr>
        <w:spacing w:after="0"/>
        <w:ind w:left="120"/>
        <w:rPr>
          <w:lang w:val="ru-RU"/>
        </w:rPr>
      </w:pPr>
    </w:p>
    <w:p w:rsidR="00AF309B" w:rsidRPr="00920EAE" w:rsidRDefault="00A11405">
      <w:pPr>
        <w:spacing w:after="0"/>
        <w:ind w:firstLine="600"/>
        <w:jc w:val="both"/>
        <w:rPr>
          <w:lang w:val="ru-RU"/>
        </w:rPr>
      </w:pPr>
      <w:r w:rsidRPr="00920EAE">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AF309B" w:rsidRPr="00920EAE" w:rsidRDefault="00AF309B">
      <w:pPr>
        <w:spacing w:after="0"/>
        <w:ind w:left="120"/>
        <w:rPr>
          <w:lang w:val="ru-RU"/>
        </w:rPr>
      </w:pP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давать оценку новым ситуациям, оценивать приобретённый опыт;</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уметь интегрировать знания из разных учебных предметов;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У обучающегося будут сформированы следующие </w:t>
      </w:r>
      <w:r w:rsidRPr="00920EAE">
        <w:rPr>
          <w:rFonts w:ascii="Times New Roman" w:hAnsi="Times New Roman"/>
          <w:i/>
          <w:color w:val="000000"/>
          <w:sz w:val="28"/>
          <w:lang w:val="ru-RU"/>
        </w:rPr>
        <w:t>умения работать с информацией</w:t>
      </w:r>
      <w:r w:rsidRPr="00920EAE">
        <w:rPr>
          <w:rFonts w:ascii="Times New Roman" w:hAnsi="Times New Roman"/>
          <w:color w:val="000000"/>
          <w:sz w:val="28"/>
          <w:lang w:val="ru-RU"/>
        </w:rPr>
        <w:t xml:space="preserve"> как часть познавательных универсальных учебных действий:</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w:t>
      </w:r>
      <w:r w:rsidRPr="00920EAE">
        <w:rPr>
          <w:rFonts w:ascii="Times New Roman" w:hAnsi="Times New Roman"/>
          <w:color w:val="000000"/>
          <w:sz w:val="28"/>
          <w:lang w:val="ru-RU"/>
        </w:rPr>
        <w:lastRenderedPageBreak/>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AF309B" w:rsidRPr="00920EAE" w:rsidRDefault="00A11405">
      <w:pPr>
        <w:spacing w:after="0" w:line="264" w:lineRule="auto"/>
        <w:ind w:left="120"/>
        <w:jc w:val="both"/>
        <w:rPr>
          <w:lang w:val="ru-RU"/>
        </w:rPr>
      </w:pPr>
      <w:r w:rsidRPr="00920EAE">
        <w:rPr>
          <w:rFonts w:ascii="Times New Roman" w:hAnsi="Times New Roman"/>
          <w:b/>
          <w:color w:val="000000"/>
          <w:sz w:val="28"/>
          <w:lang w:val="ru-RU"/>
        </w:rPr>
        <w:t>Коммуникативные универсальные учебные действия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осуществлять коммуникации во всех сферах жизни;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владеть различными способами общения и взаимодействия;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аргументированно вести диалог, уметь смягчать конфликтные ситуации;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AF309B" w:rsidRPr="00920EAE" w:rsidRDefault="00A11405">
      <w:pPr>
        <w:spacing w:after="0" w:line="264" w:lineRule="auto"/>
        <w:ind w:left="120"/>
        <w:jc w:val="both"/>
        <w:rPr>
          <w:lang w:val="ru-RU"/>
        </w:rPr>
      </w:pPr>
      <w:r w:rsidRPr="00920EAE">
        <w:rPr>
          <w:rFonts w:ascii="Times New Roman" w:hAnsi="Times New Roman"/>
          <w:b/>
          <w:color w:val="000000"/>
          <w:sz w:val="28"/>
          <w:lang w:val="ru-RU"/>
        </w:rPr>
        <w:t>Регулятивные универсальные учебные действия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У обучающегося будут сформированы следующие умения </w:t>
      </w:r>
      <w:r w:rsidRPr="00920EAE">
        <w:rPr>
          <w:rFonts w:ascii="Times New Roman" w:hAnsi="Times New Roman"/>
          <w:i/>
          <w:color w:val="000000"/>
          <w:sz w:val="28"/>
          <w:lang w:val="ru-RU"/>
        </w:rPr>
        <w:t>самоорганизации</w:t>
      </w:r>
      <w:r w:rsidRPr="00920EAE">
        <w:rPr>
          <w:rFonts w:ascii="Times New Roman" w:hAnsi="Times New Roman"/>
          <w:color w:val="000000"/>
          <w:sz w:val="28"/>
          <w:lang w:val="ru-RU"/>
        </w:rPr>
        <w:t xml:space="preserve"> как часть регулятивных универсальных учебных действий:</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давать оценку новым ситуациям;</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расширять рамки учебного предмета на основе личных предпочтений;</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делать осознанный выбор, аргументировать его, брать ответственность за решение;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оценивать приобретённый опыт;</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постоянно повышать свой образовательный и культурный уровень;</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У обучающегося будут сформированы следующие умения </w:t>
      </w:r>
      <w:r w:rsidRPr="00920EAE">
        <w:rPr>
          <w:rFonts w:ascii="Times New Roman" w:hAnsi="Times New Roman"/>
          <w:i/>
          <w:color w:val="000000"/>
          <w:sz w:val="28"/>
          <w:lang w:val="ru-RU"/>
        </w:rPr>
        <w:t>самоконтроля, принятия себя и других</w:t>
      </w:r>
      <w:r w:rsidRPr="00920EAE">
        <w:rPr>
          <w:rFonts w:ascii="Times New Roman" w:hAnsi="Times New Roman"/>
          <w:color w:val="000000"/>
          <w:sz w:val="28"/>
          <w:lang w:val="ru-RU"/>
        </w:rPr>
        <w:t xml:space="preserve"> как часть регулятивных универсальных учебных действий:</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использовать приёмы рефлексии для оценки ситуации, выбора верного решения;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оценивать риски и своевременно принимать решения по их снижению;</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принимать мотивы и аргументы других при анализе результатов деятельности;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принимать себя, понимая свои недостатки и достоинства;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принимать мотивы и аргументы других при анализе результатов деятельности;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признавать своё право и право других на ошибки;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развивать способность понимать мир с позиции другого человека.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У обучающегося будут сформированы следующие умения </w:t>
      </w:r>
      <w:r w:rsidRPr="00920EAE">
        <w:rPr>
          <w:rFonts w:ascii="Times New Roman" w:hAnsi="Times New Roman"/>
          <w:i/>
          <w:color w:val="000000"/>
          <w:sz w:val="28"/>
          <w:lang w:val="ru-RU"/>
        </w:rPr>
        <w:t>совместной деятельности</w:t>
      </w:r>
      <w:r w:rsidRPr="00920EAE">
        <w:rPr>
          <w:rFonts w:ascii="Times New Roman" w:hAnsi="Times New Roman"/>
          <w:color w:val="000000"/>
          <w:sz w:val="28"/>
          <w:lang w:val="ru-RU"/>
        </w:rPr>
        <w:t xml:space="preserve"> как часть коммуникативных универсальных учебных действий:</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понимать и использовать преимущества командной и индивидуальной работы;</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F309B" w:rsidRPr="00920EAE" w:rsidRDefault="00AF309B">
      <w:pPr>
        <w:spacing w:after="0"/>
        <w:ind w:left="120"/>
        <w:rPr>
          <w:lang w:val="ru-RU"/>
        </w:rPr>
      </w:pPr>
      <w:bookmarkStart w:id="11" w:name="_Toc137510621"/>
      <w:bookmarkEnd w:id="11"/>
    </w:p>
    <w:p w:rsidR="00AF309B" w:rsidRPr="00920EAE" w:rsidRDefault="00AF309B">
      <w:pPr>
        <w:spacing w:after="0" w:line="264" w:lineRule="auto"/>
        <w:ind w:left="120"/>
        <w:jc w:val="both"/>
        <w:rPr>
          <w:lang w:val="ru-RU"/>
        </w:rPr>
      </w:pPr>
    </w:p>
    <w:p w:rsidR="00AF309B" w:rsidRPr="00920EAE" w:rsidRDefault="00A11405">
      <w:pPr>
        <w:spacing w:after="0" w:line="264" w:lineRule="auto"/>
        <w:ind w:left="120"/>
        <w:jc w:val="both"/>
        <w:rPr>
          <w:lang w:val="ru-RU"/>
        </w:rPr>
      </w:pPr>
      <w:r w:rsidRPr="00920EAE">
        <w:rPr>
          <w:rFonts w:ascii="Times New Roman" w:hAnsi="Times New Roman"/>
          <w:b/>
          <w:color w:val="000000"/>
          <w:sz w:val="28"/>
          <w:lang w:val="ru-RU"/>
        </w:rPr>
        <w:t>ПРЕДМЕТНЫЕ РЕЗУЛЬТАТЫ</w:t>
      </w:r>
    </w:p>
    <w:p w:rsidR="00AF309B" w:rsidRPr="00920EAE" w:rsidRDefault="00A11405">
      <w:pPr>
        <w:spacing w:after="0" w:line="264" w:lineRule="auto"/>
        <w:ind w:left="120"/>
        <w:jc w:val="both"/>
        <w:rPr>
          <w:lang w:val="ru-RU"/>
        </w:rPr>
      </w:pPr>
      <w:r w:rsidRPr="00920EAE">
        <w:rPr>
          <w:rFonts w:ascii="Times New Roman" w:hAnsi="Times New Roman"/>
          <w:color w:val="000000"/>
          <w:sz w:val="28"/>
          <w:lang w:val="ru-RU"/>
        </w:rPr>
        <w:t xml:space="preserve">К концу обучения </w:t>
      </w:r>
      <w:r w:rsidRPr="00920EAE">
        <w:rPr>
          <w:rFonts w:ascii="Times New Roman" w:hAnsi="Times New Roman"/>
          <w:b/>
          <w:i/>
          <w:color w:val="000000"/>
          <w:sz w:val="28"/>
          <w:lang w:val="ru-RU"/>
        </w:rPr>
        <w:t>в 10 классе</w:t>
      </w:r>
      <w:r w:rsidRPr="00920EA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AF309B" w:rsidRPr="00920EAE" w:rsidRDefault="00A11405">
      <w:pPr>
        <w:spacing w:after="0" w:line="264" w:lineRule="auto"/>
        <w:ind w:firstLine="600"/>
        <w:jc w:val="both"/>
        <w:rPr>
          <w:lang w:val="ru-RU"/>
        </w:rPr>
      </w:pPr>
      <w:r w:rsidRPr="00920EAE">
        <w:rPr>
          <w:rFonts w:ascii="Times New Roman" w:hAnsi="Times New Roman"/>
          <w:b/>
          <w:i/>
          <w:color w:val="000000"/>
          <w:sz w:val="28"/>
          <w:lang w:val="ru-RU"/>
        </w:rPr>
        <w:t xml:space="preserve">Раздел «Знания о физической культуре»: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AF309B" w:rsidRPr="00920EAE" w:rsidRDefault="00A11405">
      <w:pPr>
        <w:spacing w:after="0" w:line="264" w:lineRule="auto"/>
        <w:ind w:firstLine="600"/>
        <w:jc w:val="both"/>
        <w:rPr>
          <w:lang w:val="ru-RU"/>
        </w:rPr>
      </w:pPr>
      <w:r w:rsidRPr="00920EAE">
        <w:rPr>
          <w:rFonts w:ascii="Times New Roman" w:hAnsi="Times New Roman"/>
          <w:b/>
          <w:i/>
          <w:color w:val="000000"/>
          <w:sz w:val="28"/>
          <w:lang w:val="ru-RU"/>
        </w:rPr>
        <w:t>Раздел «Организация самостоятельных занятий»:</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AF309B" w:rsidRPr="00920EAE" w:rsidRDefault="00A11405">
      <w:pPr>
        <w:spacing w:after="0" w:line="264" w:lineRule="auto"/>
        <w:ind w:firstLine="600"/>
        <w:jc w:val="both"/>
        <w:rPr>
          <w:lang w:val="ru-RU"/>
        </w:rPr>
      </w:pPr>
      <w:r w:rsidRPr="00920EAE">
        <w:rPr>
          <w:rFonts w:ascii="Times New Roman" w:hAnsi="Times New Roman"/>
          <w:b/>
          <w:i/>
          <w:color w:val="000000"/>
          <w:sz w:val="28"/>
          <w:lang w:val="ru-RU"/>
        </w:rPr>
        <w:t>Раздел «Физическое совершенствование»:</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AF309B" w:rsidRPr="00920EAE" w:rsidRDefault="00AF309B">
      <w:pPr>
        <w:spacing w:after="0" w:line="264" w:lineRule="auto"/>
        <w:ind w:left="120"/>
        <w:jc w:val="both"/>
        <w:rPr>
          <w:lang w:val="ru-RU"/>
        </w:rPr>
      </w:pPr>
    </w:p>
    <w:p w:rsidR="00AF309B" w:rsidRPr="00920EAE" w:rsidRDefault="00A11405">
      <w:pPr>
        <w:spacing w:after="0" w:line="264" w:lineRule="auto"/>
        <w:ind w:left="120"/>
        <w:jc w:val="both"/>
        <w:rPr>
          <w:lang w:val="ru-RU"/>
        </w:rPr>
      </w:pPr>
      <w:r w:rsidRPr="00920EAE">
        <w:rPr>
          <w:rFonts w:ascii="Times New Roman" w:hAnsi="Times New Roman"/>
          <w:color w:val="000000"/>
          <w:sz w:val="28"/>
          <w:lang w:val="ru-RU"/>
        </w:rPr>
        <w:lastRenderedPageBreak/>
        <w:t xml:space="preserve">К концу обучения </w:t>
      </w:r>
      <w:r w:rsidRPr="00920EAE">
        <w:rPr>
          <w:rFonts w:ascii="Times New Roman" w:hAnsi="Times New Roman"/>
          <w:b/>
          <w:i/>
          <w:color w:val="000000"/>
          <w:sz w:val="28"/>
          <w:lang w:val="ru-RU"/>
        </w:rPr>
        <w:t>в 11 классе</w:t>
      </w:r>
      <w:r w:rsidRPr="00920EA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AF309B" w:rsidRPr="00920EAE" w:rsidRDefault="00A11405">
      <w:pPr>
        <w:spacing w:after="0" w:line="264" w:lineRule="auto"/>
        <w:ind w:firstLine="600"/>
        <w:jc w:val="both"/>
        <w:rPr>
          <w:lang w:val="ru-RU"/>
        </w:rPr>
      </w:pPr>
      <w:r w:rsidRPr="00920EAE">
        <w:rPr>
          <w:rFonts w:ascii="Times New Roman" w:hAnsi="Times New Roman"/>
          <w:b/>
          <w:i/>
          <w:color w:val="000000"/>
          <w:sz w:val="28"/>
          <w:lang w:val="ru-RU"/>
        </w:rPr>
        <w:t xml:space="preserve">Раздел «Знания о физической культуре»: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AF309B" w:rsidRPr="00920EAE" w:rsidRDefault="00A11405">
      <w:pPr>
        <w:spacing w:after="0" w:line="264" w:lineRule="auto"/>
        <w:ind w:firstLine="600"/>
        <w:jc w:val="both"/>
        <w:rPr>
          <w:lang w:val="ru-RU"/>
        </w:rPr>
      </w:pPr>
      <w:r w:rsidRPr="00920EAE">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AF309B" w:rsidRPr="00920EAE" w:rsidRDefault="00A11405">
      <w:pPr>
        <w:spacing w:after="0" w:line="264" w:lineRule="auto"/>
        <w:ind w:firstLine="600"/>
        <w:jc w:val="both"/>
        <w:rPr>
          <w:lang w:val="ru-RU"/>
        </w:rPr>
      </w:pPr>
      <w:r w:rsidRPr="00920EAE">
        <w:rPr>
          <w:rFonts w:ascii="Times New Roman" w:hAnsi="Times New Roman"/>
          <w:b/>
          <w:i/>
          <w:color w:val="000000"/>
          <w:sz w:val="28"/>
          <w:lang w:val="ru-RU"/>
        </w:rPr>
        <w:t>Раздел «Организация самостоятельных занятий»:</w:t>
      </w:r>
    </w:p>
    <w:p w:rsidR="00AF309B" w:rsidRPr="00920EAE" w:rsidRDefault="00AF309B">
      <w:pPr>
        <w:spacing w:after="0"/>
        <w:ind w:left="120"/>
        <w:rPr>
          <w:lang w:val="ru-RU"/>
        </w:rPr>
      </w:pPr>
    </w:p>
    <w:p w:rsidR="00AF309B" w:rsidRPr="00920EAE" w:rsidRDefault="00AF309B">
      <w:pPr>
        <w:spacing w:after="0"/>
        <w:ind w:left="120"/>
        <w:rPr>
          <w:lang w:val="ru-RU"/>
        </w:rPr>
      </w:pPr>
    </w:p>
    <w:p w:rsidR="00AF309B" w:rsidRPr="00920EAE" w:rsidRDefault="00A11405">
      <w:pPr>
        <w:spacing w:after="0"/>
        <w:ind w:firstLine="600"/>
        <w:jc w:val="both"/>
        <w:rPr>
          <w:lang w:val="ru-RU"/>
        </w:rPr>
      </w:pPr>
      <w:r w:rsidRPr="00920EAE">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AF309B" w:rsidRPr="00920EAE" w:rsidRDefault="00AF309B">
      <w:pPr>
        <w:spacing w:after="0"/>
        <w:ind w:left="120"/>
        <w:rPr>
          <w:lang w:val="ru-RU"/>
        </w:rPr>
      </w:pPr>
    </w:p>
    <w:p w:rsidR="00AF309B" w:rsidRPr="00920EAE" w:rsidRDefault="00A11405">
      <w:pPr>
        <w:spacing w:after="0"/>
        <w:ind w:firstLine="600"/>
        <w:jc w:val="both"/>
        <w:rPr>
          <w:lang w:val="ru-RU"/>
        </w:rPr>
      </w:pPr>
      <w:r w:rsidRPr="00920EAE">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AF309B" w:rsidRPr="00920EAE" w:rsidRDefault="00AF309B">
      <w:pPr>
        <w:spacing w:after="0"/>
        <w:ind w:left="120"/>
        <w:rPr>
          <w:lang w:val="ru-RU"/>
        </w:rPr>
      </w:pPr>
    </w:p>
    <w:p w:rsidR="00AF309B" w:rsidRPr="00920EAE" w:rsidRDefault="00A11405">
      <w:pPr>
        <w:spacing w:after="0"/>
        <w:ind w:firstLine="600"/>
        <w:jc w:val="both"/>
        <w:rPr>
          <w:lang w:val="ru-RU"/>
        </w:rPr>
      </w:pPr>
      <w:r w:rsidRPr="00920EAE">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AF309B" w:rsidRPr="00920EAE" w:rsidRDefault="00AF309B">
      <w:pPr>
        <w:spacing w:after="0"/>
        <w:ind w:left="120"/>
        <w:rPr>
          <w:lang w:val="ru-RU"/>
        </w:rPr>
      </w:pPr>
    </w:p>
    <w:p w:rsidR="00AF309B" w:rsidRPr="00920EAE" w:rsidRDefault="00AF309B">
      <w:pPr>
        <w:spacing w:after="0"/>
        <w:ind w:left="120"/>
        <w:rPr>
          <w:lang w:val="ru-RU"/>
        </w:rPr>
      </w:pPr>
    </w:p>
    <w:p w:rsidR="00AF309B" w:rsidRPr="00920EAE" w:rsidRDefault="00A11405">
      <w:pPr>
        <w:spacing w:after="0" w:line="264" w:lineRule="auto"/>
        <w:ind w:firstLine="600"/>
        <w:jc w:val="both"/>
        <w:rPr>
          <w:lang w:val="ru-RU"/>
        </w:rPr>
      </w:pPr>
      <w:r w:rsidRPr="00920EAE">
        <w:rPr>
          <w:rFonts w:ascii="Times New Roman" w:hAnsi="Times New Roman"/>
          <w:b/>
          <w:i/>
          <w:color w:val="000000"/>
          <w:sz w:val="28"/>
          <w:lang w:val="ru-RU"/>
        </w:rPr>
        <w:t>Раздел «Физическое совершенствование»:</w:t>
      </w:r>
    </w:p>
    <w:p w:rsidR="00AF309B" w:rsidRPr="00920EAE" w:rsidRDefault="00AF309B">
      <w:pPr>
        <w:spacing w:after="0"/>
        <w:ind w:left="120"/>
        <w:rPr>
          <w:lang w:val="ru-RU"/>
        </w:rPr>
      </w:pPr>
    </w:p>
    <w:p w:rsidR="00AF309B" w:rsidRPr="00920EAE" w:rsidRDefault="00A11405">
      <w:pPr>
        <w:spacing w:after="0"/>
        <w:ind w:firstLine="600"/>
        <w:jc w:val="both"/>
        <w:rPr>
          <w:lang w:val="ru-RU"/>
        </w:rPr>
      </w:pPr>
      <w:r w:rsidRPr="00920EAE">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AF309B" w:rsidRPr="00920EAE" w:rsidRDefault="00AF309B">
      <w:pPr>
        <w:spacing w:after="0"/>
        <w:ind w:left="120"/>
        <w:rPr>
          <w:lang w:val="ru-RU"/>
        </w:rPr>
      </w:pPr>
    </w:p>
    <w:p w:rsidR="00AF309B" w:rsidRPr="00920EAE" w:rsidRDefault="00A11405">
      <w:pPr>
        <w:spacing w:after="0"/>
        <w:ind w:firstLine="600"/>
        <w:jc w:val="both"/>
        <w:rPr>
          <w:lang w:val="ru-RU"/>
        </w:rPr>
      </w:pPr>
      <w:r w:rsidRPr="00920EAE">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rsidR="00AF309B" w:rsidRPr="00920EAE" w:rsidRDefault="00AF309B">
      <w:pPr>
        <w:spacing w:after="0"/>
        <w:ind w:left="120"/>
        <w:rPr>
          <w:lang w:val="ru-RU"/>
        </w:rPr>
      </w:pPr>
    </w:p>
    <w:p w:rsidR="00AF309B" w:rsidRPr="00920EAE" w:rsidRDefault="00A11405">
      <w:pPr>
        <w:spacing w:after="0"/>
        <w:ind w:firstLine="600"/>
        <w:jc w:val="both"/>
        <w:rPr>
          <w:lang w:val="ru-RU"/>
        </w:rPr>
      </w:pPr>
      <w:r w:rsidRPr="00920EAE">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AF309B" w:rsidRPr="00920EAE" w:rsidRDefault="00A11405">
      <w:pPr>
        <w:spacing w:after="0"/>
        <w:ind w:firstLine="600"/>
        <w:jc w:val="both"/>
        <w:rPr>
          <w:lang w:val="ru-RU"/>
        </w:rPr>
      </w:pPr>
      <w:r w:rsidRPr="00920EAE">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AF309B" w:rsidRPr="00920EAE" w:rsidRDefault="00A11405">
      <w:pPr>
        <w:spacing w:after="0"/>
        <w:ind w:firstLine="600"/>
        <w:jc w:val="both"/>
        <w:rPr>
          <w:lang w:val="ru-RU"/>
        </w:rPr>
      </w:pPr>
      <w:r w:rsidRPr="00920EAE">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AF309B" w:rsidRPr="00920EAE" w:rsidRDefault="00AF309B">
      <w:pPr>
        <w:spacing w:after="0"/>
        <w:ind w:left="120"/>
        <w:rPr>
          <w:lang w:val="ru-RU"/>
        </w:rPr>
      </w:pPr>
    </w:p>
    <w:p w:rsidR="00AF309B" w:rsidRPr="00920EAE" w:rsidRDefault="00AF309B">
      <w:pPr>
        <w:rPr>
          <w:lang w:val="ru-RU"/>
        </w:rPr>
        <w:sectPr w:rsidR="00AF309B" w:rsidRPr="00920EAE">
          <w:pgSz w:w="11906" w:h="16383"/>
          <w:pgMar w:top="1134" w:right="850" w:bottom="1134" w:left="1701" w:header="720" w:footer="720" w:gutter="0"/>
          <w:cols w:space="720"/>
        </w:sectPr>
      </w:pPr>
    </w:p>
    <w:p w:rsidR="00AF309B" w:rsidRDefault="00A11405">
      <w:pPr>
        <w:spacing w:after="0"/>
        <w:ind w:left="120"/>
      </w:pPr>
      <w:bookmarkStart w:id="12" w:name="block-83734774"/>
      <w:bookmarkEnd w:id="7"/>
      <w:r w:rsidRPr="00920EA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F309B" w:rsidRDefault="00A1140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AF309B">
        <w:trPr>
          <w:trHeight w:val="144"/>
          <w:tblCellSpacing w:w="20" w:type="nil"/>
        </w:trPr>
        <w:tc>
          <w:tcPr>
            <w:tcW w:w="510"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 п/п </w:t>
            </w:r>
          </w:p>
          <w:p w:rsidR="00AF309B" w:rsidRDefault="00AF309B">
            <w:pPr>
              <w:spacing w:after="0"/>
              <w:ind w:left="135"/>
            </w:pPr>
          </w:p>
        </w:tc>
        <w:tc>
          <w:tcPr>
            <w:tcW w:w="2816"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Наименование разделов и тем программы </w:t>
            </w:r>
          </w:p>
          <w:p w:rsidR="00AF309B" w:rsidRDefault="00AF309B">
            <w:pPr>
              <w:spacing w:after="0"/>
              <w:ind w:left="135"/>
            </w:pPr>
          </w:p>
        </w:tc>
        <w:tc>
          <w:tcPr>
            <w:tcW w:w="0" w:type="auto"/>
            <w:gridSpan w:val="3"/>
            <w:tcMar>
              <w:top w:w="50" w:type="dxa"/>
              <w:left w:w="100" w:type="dxa"/>
            </w:tcMar>
            <w:vAlign w:val="center"/>
          </w:tcPr>
          <w:p w:rsidR="00AF309B" w:rsidRDefault="00A11405">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Электронные (цифровые) образовательные ресурсы </w:t>
            </w:r>
          </w:p>
          <w:p w:rsidR="00AF309B" w:rsidRDefault="00AF309B">
            <w:pPr>
              <w:spacing w:after="0"/>
              <w:ind w:left="135"/>
            </w:pPr>
          </w:p>
        </w:tc>
      </w:tr>
      <w:tr w:rsidR="00AF309B">
        <w:trPr>
          <w:trHeight w:val="144"/>
          <w:tblCellSpacing w:w="20" w:type="nil"/>
        </w:trPr>
        <w:tc>
          <w:tcPr>
            <w:tcW w:w="0" w:type="auto"/>
            <w:vMerge/>
            <w:tcBorders>
              <w:top w:val="nil"/>
            </w:tcBorders>
            <w:tcMar>
              <w:top w:w="50" w:type="dxa"/>
              <w:left w:w="100" w:type="dxa"/>
            </w:tcMar>
          </w:tcPr>
          <w:p w:rsidR="00AF309B" w:rsidRDefault="00AF309B"/>
        </w:tc>
        <w:tc>
          <w:tcPr>
            <w:tcW w:w="0" w:type="auto"/>
            <w:vMerge/>
            <w:tcBorders>
              <w:top w:val="nil"/>
            </w:tcBorders>
            <w:tcMar>
              <w:top w:w="50" w:type="dxa"/>
              <w:left w:w="100" w:type="dxa"/>
            </w:tcMar>
          </w:tcPr>
          <w:p w:rsidR="00AF309B" w:rsidRDefault="00AF309B"/>
        </w:tc>
        <w:tc>
          <w:tcPr>
            <w:tcW w:w="994" w:type="dxa"/>
            <w:tcMar>
              <w:top w:w="50" w:type="dxa"/>
              <w:left w:w="100" w:type="dxa"/>
            </w:tcMar>
            <w:vAlign w:val="center"/>
          </w:tcPr>
          <w:p w:rsidR="00AF309B" w:rsidRDefault="00A11405">
            <w:pPr>
              <w:spacing w:after="0"/>
              <w:ind w:left="135"/>
            </w:pPr>
            <w:r>
              <w:rPr>
                <w:rFonts w:ascii="Times New Roman" w:hAnsi="Times New Roman"/>
                <w:b/>
                <w:color w:val="000000"/>
                <w:sz w:val="24"/>
              </w:rPr>
              <w:t xml:space="preserve">Всего </w:t>
            </w:r>
          </w:p>
          <w:p w:rsidR="00AF309B" w:rsidRDefault="00AF309B">
            <w:pPr>
              <w:spacing w:after="0"/>
              <w:ind w:left="135"/>
            </w:pPr>
          </w:p>
        </w:tc>
        <w:tc>
          <w:tcPr>
            <w:tcW w:w="1719" w:type="dxa"/>
            <w:tcMar>
              <w:top w:w="50" w:type="dxa"/>
              <w:left w:w="100" w:type="dxa"/>
            </w:tcMar>
            <w:vAlign w:val="center"/>
          </w:tcPr>
          <w:p w:rsidR="00AF309B" w:rsidRDefault="00A11405">
            <w:pPr>
              <w:spacing w:after="0"/>
              <w:ind w:left="135"/>
            </w:pPr>
            <w:r>
              <w:rPr>
                <w:rFonts w:ascii="Times New Roman" w:hAnsi="Times New Roman"/>
                <w:b/>
                <w:color w:val="000000"/>
                <w:sz w:val="24"/>
              </w:rPr>
              <w:t xml:space="preserve">Контрольные работы </w:t>
            </w:r>
          </w:p>
          <w:p w:rsidR="00AF309B" w:rsidRDefault="00AF309B">
            <w:pPr>
              <w:spacing w:after="0"/>
              <w:ind w:left="135"/>
            </w:pPr>
          </w:p>
        </w:tc>
        <w:tc>
          <w:tcPr>
            <w:tcW w:w="1805" w:type="dxa"/>
            <w:tcMar>
              <w:top w:w="50" w:type="dxa"/>
              <w:left w:w="100" w:type="dxa"/>
            </w:tcMar>
            <w:vAlign w:val="center"/>
          </w:tcPr>
          <w:p w:rsidR="00AF309B" w:rsidRDefault="00A11405">
            <w:pPr>
              <w:spacing w:after="0"/>
              <w:ind w:left="135"/>
            </w:pPr>
            <w:r>
              <w:rPr>
                <w:rFonts w:ascii="Times New Roman" w:hAnsi="Times New Roman"/>
                <w:b/>
                <w:color w:val="000000"/>
                <w:sz w:val="24"/>
              </w:rPr>
              <w:t xml:space="preserve">Практические работы </w:t>
            </w:r>
          </w:p>
          <w:p w:rsidR="00AF309B" w:rsidRDefault="00AF309B">
            <w:pPr>
              <w:spacing w:after="0"/>
              <w:ind w:left="135"/>
            </w:pPr>
          </w:p>
        </w:tc>
        <w:tc>
          <w:tcPr>
            <w:tcW w:w="0" w:type="auto"/>
            <w:vMerge/>
            <w:tcBorders>
              <w:top w:val="nil"/>
            </w:tcBorders>
            <w:tcMar>
              <w:top w:w="50" w:type="dxa"/>
              <w:left w:w="100" w:type="dxa"/>
            </w:tcMar>
          </w:tcPr>
          <w:p w:rsidR="00AF309B" w:rsidRDefault="00AF309B"/>
        </w:tc>
      </w:tr>
      <w:tr w:rsidR="00AF309B" w:rsidRPr="00920EAE">
        <w:trPr>
          <w:trHeight w:val="144"/>
          <w:tblCellSpacing w:w="20" w:type="nil"/>
        </w:trPr>
        <w:tc>
          <w:tcPr>
            <w:tcW w:w="0" w:type="auto"/>
            <w:gridSpan w:val="6"/>
            <w:tcMar>
              <w:top w:w="50" w:type="dxa"/>
              <w:left w:w="100" w:type="dxa"/>
            </w:tcMar>
            <w:vAlign w:val="center"/>
          </w:tcPr>
          <w:p w:rsidR="00AF309B" w:rsidRPr="00920EAE" w:rsidRDefault="00A11405">
            <w:pPr>
              <w:spacing w:after="0"/>
              <w:ind w:left="135"/>
              <w:rPr>
                <w:lang w:val="ru-RU"/>
              </w:rPr>
            </w:pPr>
            <w:r w:rsidRPr="00920EAE">
              <w:rPr>
                <w:rFonts w:ascii="Times New Roman" w:hAnsi="Times New Roman"/>
                <w:b/>
                <w:color w:val="000000"/>
                <w:sz w:val="24"/>
                <w:lang w:val="ru-RU"/>
              </w:rPr>
              <w:t>Раздел 1.</w:t>
            </w:r>
            <w:r w:rsidRPr="00920EAE">
              <w:rPr>
                <w:rFonts w:ascii="Times New Roman" w:hAnsi="Times New Roman"/>
                <w:color w:val="000000"/>
                <w:sz w:val="24"/>
                <w:lang w:val="ru-RU"/>
              </w:rPr>
              <w:t xml:space="preserve"> </w:t>
            </w:r>
            <w:r w:rsidRPr="00920EAE">
              <w:rPr>
                <w:rFonts w:ascii="Times New Roman" w:hAnsi="Times New Roman"/>
                <w:b/>
                <w:color w:val="000000"/>
                <w:sz w:val="24"/>
                <w:lang w:val="ru-RU"/>
              </w:rPr>
              <w:t>Знания о физической культуре</w:t>
            </w: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1.1</w:t>
            </w:r>
          </w:p>
        </w:tc>
        <w:tc>
          <w:tcPr>
            <w:tcW w:w="2816" w:type="dxa"/>
            <w:tcMar>
              <w:top w:w="50" w:type="dxa"/>
              <w:left w:w="100" w:type="dxa"/>
            </w:tcMar>
            <w:vAlign w:val="center"/>
          </w:tcPr>
          <w:p w:rsidR="00AF309B" w:rsidRPr="00920EAE" w:rsidRDefault="00A11405">
            <w:pPr>
              <w:spacing w:after="0"/>
              <w:ind w:left="135"/>
              <w:rPr>
                <w:lang w:val="ru-RU"/>
              </w:rPr>
            </w:pPr>
            <w:r w:rsidRPr="00920EAE">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AF309B" w:rsidRDefault="00A11405">
            <w:pPr>
              <w:spacing w:after="0"/>
              <w:ind w:left="135"/>
              <w:jc w:val="center"/>
            </w:pPr>
            <w:r w:rsidRPr="00920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1.2</w:t>
            </w:r>
          </w:p>
        </w:tc>
        <w:tc>
          <w:tcPr>
            <w:tcW w:w="2816" w:type="dxa"/>
            <w:tcMar>
              <w:top w:w="50" w:type="dxa"/>
              <w:left w:w="100" w:type="dxa"/>
            </w:tcMar>
            <w:vAlign w:val="center"/>
          </w:tcPr>
          <w:p w:rsidR="00AF309B" w:rsidRPr="00920EAE" w:rsidRDefault="00A11405">
            <w:pPr>
              <w:spacing w:after="0"/>
              <w:ind w:left="135"/>
              <w:rPr>
                <w:lang w:val="ru-RU"/>
              </w:rPr>
            </w:pPr>
            <w:r w:rsidRPr="00920EAE">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AF309B" w:rsidRDefault="00A11405">
            <w:pPr>
              <w:spacing w:after="0"/>
              <w:ind w:left="135"/>
              <w:jc w:val="center"/>
            </w:pPr>
            <w:r w:rsidRPr="00920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F309B" w:rsidRDefault="00AF309B"/>
        </w:tc>
      </w:tr>
      <w:tr w:rsidR="00AF309B" w:rsidRPr="00920EAE">
        <w:trPr>
          <w:trHeight w:val="144"/>
          <w:tblCellSpacing w:w="20" w:type="nil"/>
        </w:trPr>
        <w:tc>
          <w:tcPr>
            <w:tcW w:w="0" w:type="auto"/>
            <w:gridSpan w:val="6"/>
            <w:tcMar>
              <w:top w:w="50" w:type="dxa"/>
              <w:left w:w="100" w:type="dxa"/>
            </w:tcMar>
            <w:vAlign w:val="center"/>
          </w:tcPr>
          <w:p w:rsidR="00AF309B" w:rsidRPr="00920EAE" w:rsidRDefault="00A11405">
            <w:pPr>
              <w:spacing w:after="0"/>
              <w:ind w:left="135"/>
              <w:rPr>
                <w:lang w:val="ru-RU"/>
              </w:rPr>
            </w:pPr>
            <w:r w:rsidRPr="00920EAE">
              <w:rPr>
                <w:rFonts w:ascii="Times New Roman" w:hAnsi="Times New Roman"/>
                <w:b/>
                <w:color w:val="000000"/>
                <w:sz w:val="24"/>
                <w:lang w:val="ru-RU"/>
              </w:rPr>
              <w:t>Раздел 2.</w:t>
            </w:r>
            <w:r w:rsidRPr="00920EAE">
              <w:rPr>
                <w:rFonts w:ascii="Times New Roman" w:hAnsi="Times New Roman"/>
                <w:color w:val="000000"/>
                <w:sz w:val="24"/>
                <w:lang w:val="ru-RU"/>
              </w:rPr>
              <w:t xml:space="preserve"> </w:t>
            </w:r>
            <w:r w:rsidRPr="00920EAE">
              <w:rPr>
                <w:rFonts w:ascii="Times New Roman" w:hAnsi="Times New Roman"/>
                <w:b/>
                <w:color w:val="000000"/>
                <w:sz w:val="24"/>
                <w:lang w:val="ru-RU"/>
              </w:rPr>
              <w:t>Способы самостоятельной двигательной деятельности</w:t>
            </w: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2.1</w:t>
            </w:r>
          </w:p>
        </w:tc>
        <w:tc>
          <w:tcPr>
            <w:tcW w:w="2816" w:type="dxa"/>
            <w:tcMar>
              <w:top w:w="50" w:type="dxa"/>
              <w:left w:w="100" w:type="dxa"/>
            </w:tcMar>
            <w:vAlign w:val="center"/>
          </w:tcPr>
          <w:p w:rsidR="00AF309B" w:rsidRPr="00920EAE" w:rsidRDefault="00A11405">
            <w:pPr>
              <w:spacing w:after="0"/>
              <w:ind w:left="135"/>
              <w:rPr>
                <w:lang w:val="ru-RU"/>
              </w:rPr>
            </w:pPr>
            <w:r w:rsidRPr="00920EAE">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AF309B" w:rsidRDefault="00A11405">
            <w:pPr>
              <w:spacing w:after="0"/>
              <w:ind w:left="135"/>
              <w:jc w:val="center"/>
            </w:pPr>
            <w:r w:rsidRPr="00920EA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F309B" w:rsidRDefault="00AF309B"/>
        </w:tc>
      </w:tr>
      <w:tr w:rsidR="00AF309B">
        <w:trPr>
          <w:trHeight w:val="144"/>
          <w:tblCellSpacing w:w="20" w:type="nil"/>
        </w:trPr>
        <w:tc>
          <w:tcPr>
            <w:tcW w:w="0" w:type="auto"/>
            <w:gridSpan w:val="6"/>
            <w:tcMar>
              <w:top w:w="50" w:type="dxa"/>
              <w:left w:w="100" w:type="dxa"/>
            </w:tcMar>
            <w:vAlign w:val="center"/>
          </w:tcPr>
          <w:p w:rsidR="00AF309B" w:rsidRDefault="00A11405">
            <w:pPr>
              <w:spacing w:after="0"/>
              <w:ind w:left="135"/>
            </w:pPr>
            <w:r>
              <w:rPr>
                <w:rFonts w:ascii="Times New Roman" w:hAnsi="Times New Roman"/>
                <w:b/>
                <w:color w:val="000000"/>
                <w:sz w:val="24"/>
              </w:rPr>
              <w:t>ФИЗИЧЕСКОЕ СОВЕРШЕНСТВОВАНИЕ</w:t>
            </w:r>
          </w:p>
        </w:tc>
      </w:tr>
      <w:tr w:rsidR="00AF309B">
        <w:trPr>
          <w:trHeight w:val="144"/>
          <w:tblCellSpacing w:w="20" w:type="nil"/>
        </w:trPr>
        <w:tc>
          <w:tcPr>
            <w:tcW w:w="0" w:type="auto"/>
            <w:gridSpan w:val="6"/>
            <w:tcMar>
              <w:top w:w="50" w:type="dxa"/>
              <w:left w:w="100" w:type="dxa"/>
            </w:tcMar>
            <w:vAlign w:val="center"/>
          </w:tcPr>
          <w:p w:rsidR="00AF309B" w:rsidRDefault="00A1140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1.1</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F309B" w:rsidRDefault="00AF309B"/>
        </w:tc>
      </w:tr>
      <w:tr w:rsidR="00AF309B">
        <w:trPr>
          <w:trHeight w:val="144"/>
          <w:tblCellSpacing w:w="20" w:type="nil"/>
        </w:trPr>
        <w:tc>
          <w:tcPr>
            <w:tcW w:w="0" w:type="auto"/>
            <w:gridSpan w:val="6"/>
            <w:tcMar>
              <w:top w:w="50" w:type="dxa"/>
              <w:left w:w="100" w:type="dxa"/>
            </w:tcMar>
            <w:vAlign w:val="center"/>
          </w:tcPr>
          <w:p w:rsidR="00AF309B" w:rsidRDefault="00A1140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2.1</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2.3</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AF309B" w:rsidRDefault="00AF309B"/>
        </w:tc>
      </w:tr>
      <w:tr w:rsidR="00AF309B">
        <w:trPr>
          <w:trHeight w:val="144"/>
          <w:tblCellSpacing w:w="20" w:type="nil"/>
        </w:trPr>
        <w:tc>
          <w:tcPr>
            <w:tcW w:w="0" w:type="auto"/>
            <w:gridSpan w:val="6"/>
            <w:tcMar>
              <w:top w:w="50" w:type="dxa"/>
              <w:left w:w="100" w:type="dxa"/>
            </w:tcMar>
            <w:vAlign w:val="center"/>
          </w:tcPr>
          <w:p w:rsidR="00AF309B" w:rsidRDefault="00A1140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Прикладно-ориентированная двигательная деятельность</w:t>
            </w: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3.1</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Модуль «Плавательная подготовка»</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F309B" w:rsidRDefault="00AF309B"/>
        </w:tc>
      </w:tr>
      <w:tr w:rsidR="00AF309B">
        <w:trPr>
          <w:trHeight w:val="144"/>
          <w:tblCellSpacing w:w="20" w:type="nil"/>
        </w:trPr>
        <w:tc>
          <w:tcPr>
            <w:tcW w:w="0" w:type="auto"/>
            <w:gridSpan w:val="6"/>
            <w:tcMar>
              <w:top w:w="50" w:type="dxa"/>
              <w:left w:w="100" w:type="dxa"/>
            </w:tcMar>
            <w:vAlign w:val="center"/>
          </w:tcPr>
          <w:p w:rsidR="00AF309B" w:rsidRDefault="00A1140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Модуль «Спортивная и физическая подготовка»</w:t>
            </w: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4.1</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4.2</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F309B" w:rsidRDefault="00AF309B"/>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F309B" w:rsidRDefault="00AF309B"/>
        </w:tc>
      </w:tr>
    </w:tbl>
    <w:p w:rsidR="00AF309B" w:rsidRDefault="00AF309B">
      <w:pPr>
        <w:sectPr w:rsidR="00AF309B">
          <w:pgSz w:w="16383" w:h="11906" w:orient="landscape"/>
          <w:pgMar w:top="1134" w:right="850" w:bottom="1134" w:left="1701" w:header="720" w:footer="720" w:gutter="0"/>
          <w:cols w:space="720"/>
        </w:sectPr>
      </w:pPr>
    </w:p>
    <w:p w:rsidR="00AF309B" w:rsidRDefault="00A1140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AF309B">
        <w:trPr>
          <w:trHeight w:val="144"/>
          <w:tblCellSpacing w:w="20" w:type="nil"/>
        </w:trPr>
        <w:tc>
          <w:tcPr>
            <w:tcW w:w="510"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 п/п </w:t>
            </w:r>
          </w:p>
          <w:p w:rsidR="00AF309B" w:rsidRDefault="00AF309B">
            <w:pPr>
              <w:spacing w:after="0"/>
              <w:ind w:left="135"/>
            </w:pPr>
          </w:p>
        </w:tc>
        <w:tc>
          <w:tcPr>
            <w:tcW w:w="2816"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Наименование разделов и тем программы </w:t>
            </w:r>
          </w:p>
          <w:p w:rsidR="00AF309B" w:rsidRDefault="00AF309B">
            <w:pPr>
              <w:spacing w:after="0"/>
              <w:ind w:left="135"/>
            </w:pPr>
          </w:p>
        </w:tc>
        <w:tc>
          <w:tcPr>
            <w:tcW w:w="0" w:type="auto"/>
            <w:gridSpan w:val="3"/>
            <w:tcMar>
              <w:top w:w="50" w:type="dxa"/>
              <w:left w:w="100" w:type="dxa"/>
            </w:tcMar>
            <w:vAlign w:val="center"/>
          </w:tcPr>
          <w:p w:rsidR="00AF309B" w:rsidRDefault="00A11405">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Электронные (цифровые) образовательные ресурсы </w:t>
            </w:r>
          </w:p>
          <w:p w:rsidR="00AF309B" w:rsidRDefault="00AF309B">
            <w:pPr>
              <w:spacing w:after="0"/>
              <w:ind w:left="135"/>
            </w:pPr>
          </w:p>
        </w:tc>
      </w:tr>
      <w:tr w:rsidR="00AF309B">
        <w:trPr>
          <w:trHeight w:val="144"/>
          <w:tblCellSpacing w:w="20" w:type="nil"/>
        </w:trPr>
        <w:tc>
          <w:tcPr>
            <w:tcW w:w="0" w:type="auto"/>
            <w:vMerge/>
            <w:tcBorders>
              <w:top w:val="nil"/>
            </w:tcBorders>
            <w:tcMar>
              <w:top w:w="50" w:type="dxa"/>
              <w:left w:w="100" w:type="dxa"/>
            </w:tcMar>
          </w:tcPr>
          <w:p w:rsidR="00AF309B" w:rsidRDefault="00AF309B"/>
        </w:tc>
        <w:tc>
          <w:tcPr>
            <w:tcW w:w="0" w:type="auto"/>
            <w:vMerge/>
            <w:tcBorders>
              <w:top w:val="nil"/>
            </w:tcBorders>
            <w:tcMar>
              <w:top w:w="50" w:type="dxa"/>
              <w:left w:w="100" w:type="dxa"/>
            </w:tcMar>
          </w:tcPr>
          <w:p w:rsidR="00AF309B" w:rsidRDefault="00AF309B"/>
        </w:tc>
        <w:tc>
          <w:tcPr>
            <w:tcW w:w="994" w:type="dxa"/>
            <w:tcMar>
              <w:top w:w="50" w:type="dxa"/>
              <w:left w:w="100" w:type="dxa"/>
            </w:tcMar>
            <w:vAlign w:val="center"/>
          </w:tcPr>
          <w:p w:rsidR="00AF309B" w:rsidRDefault="00A11405">
            <w:pPr>
              <w:spacing w:after="0"/>
              <w:ind w:left="135"/>
            </w:pPr>
            <w:r>
              <w:rPr>
                <w:rFonts w:ascii="Times New Roman" w:hAnsi="Times New Roman"/>
                <w:b/>
                <w:color w:val="000000"/>
                <w:sz w:val="24"/>
              </w:rPr>
              <w:t xml:space="preserve">Всего </w:t>
            </w:r>
          </w:p>
          <w:p w:rsidR="00AF309B" w:rsidRDefault="00AF309B">
            <w:pPr>
              <w:spacing w:after="0"/>
              <w:ind w:left="135"/>
            </w:pPr>
          </w:p>
        </w:tc>
        <w:tc>
          <w:tcPr>
            <w:tcW w:w="1719" w:type="dxa"/>
            <w:tcMar>
              <w:top w:w="50" w:type="dxa"/>
              <w:left w:w="100" w:type="dxa"/>
            </w:tcMar>
            <w:vAlign w:val="center"/>
          </w:tcPr>
          <w:p w:rsidR="00AF309B" w:rsidRDefault="00A11405">
            <w:pPr>
              <w:spacing w:after="0"/>
              <w:ind w:left="135"/>
            </w:pPr>
            <w:r>
              <w:rPr>
                <w:rFonts w:ascii="Times New Roman" w:hAnsi="Times New Roman"/>
                <w:b/>
                <w:color w:val="000000"/>
                <w:sz w:val="24"/>
              </w:rPr>
              <w:t xml:space="preserve">Контрольные работы </w:t>
            </w:r>
          </w:p>
          <w:p w:rsidR="00AF309B" w:rsidRDefault="00AF309B">
            <w:pPr>
              <w:spacing w:after="0"/>
              <w:ind w:left="135"/>
            </w:pPr>
          </w:p>
        </w:tc>
        <w:tc>
          <w:tcPr>
            <w:tcW w:w="1805" w:type="dxa"/>
            <w:tcMar>
              <w:top w:w="50" w:type="dxa"/>
              <w:left w:w="100" w:type="dxa"/>
            </w:tcMar>
            <w:vAlign w:val="center"/>
          </w:tcPr>
          <w:p w:rsidR="00AF309B" w:rsidRDefault="00A11405">
            <w:pPr>
              <w:spacing w:after="0"/>
              <w:ind w:left="135"/>
            </w:pPr>
            <w:r>
              <w:rPr>
                <w:rFonts w:ascii="Times New Roman" w:hAnsi="Times New Roman"/>
                <w:b/>
                <w:color w:val="000000"/>
                <w:sz w:val="24"/>
              </w:rPr>
              <w:t xml:space="preserve">Практические работы </w:t>
            </w:r>
          </w:p>
          <w:p w:rsidR="00AF309B" w:rsidRDefault="00AF309B">
            <w:pPr>
              <w:spacing w:after="0"/>
              <w:ind w:left="135"/>
            </w:pPr>
          </w:p>
        </w:tc>
        <w:tc>
          <w:tcPr>
            <w:tcW w:w="0" w:type="auto"/>
            <w:vMerge/>
            <w:tcBorders>
              <w:top w:val="nil"/>
            </w:tcBorders>
            <w:tcMar>
              <w:top w:w="50" w:type="dxa"/>
              <w:left w:w="100" w:type="dxa"/>
            </w:tcMar>
          </w:tcPr>
          <w:p w:rsidR="00AF309B" w:rsidRDefault="00AF309B"/>
        </w:tc>
      </w:tr>
      <w:tr w:rsidR="00AF309B">
        <w:trPr>
          <w:trHeight w:val="144"/>
          <w:tblCellSpacing w:w="20" w:type="nil"/>
        </w:trPr>
        <w:tc>
          <w:tcPr>
            <w:tcW w:w="0" w:type="auto"/>
            <w:gridSpan w:val="6"/>
            <w:tcMar>
              <w:top w:w="50" w:type="dxa"/>
              <w:left w:w="100" w:type="dxa"/>
            </w:tcMar>
            <w:vAlign w:val="center"/>
          </w:tcPr>
          <w:p w:rsidR="00AF309B" w:rsidRDefault="00A1140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1.1</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Здоровый образ жизни современного человека</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1.2</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Профилактика травматизма и оказание первой помощи во время занятий физической культурой</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F309B" w:rsidRDefault="00AF309B"/>
        </w:tc>
      </w:tr>
      <w:tr w:rsidR="00AF309B">
        <w:trPr>
          <w:trHeight w:val="144"/>
          <w:tblCellSpacing w:w="20" w:type="nil"/>
        </w:trPr>
        <w:tc>
          <w:tcPr>
            <w:tcW w:w="0" w:type="auto"/>
            <w:gridSpan w:val="6"/>
            <w:tcMar>
              <w:top w:w="50" w:type="dxa"/>
              <w:left w:w="100" w:type="dxa"/>
            </w:tcMar>
            <w:vAlign w:val="center"/>
          </w:tcPr>
          <w:p w:rsidR="00AF309B" w:rsidRDefault="00A1140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двигательной деятельности</w:t>
            </w: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2.1</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2.2</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F309B" w:rsidRDefault="00AF309B"/>
        </w:tc>
      </w:tr>
      <w:tr w:rsidR="00AF309B">
        <w:trPr>
          <w:trHeight w:val="144"/>
          <w:tblCellSpacing w:w="20" w:type="nil"/>
        </w:trPr>
        <w:tc>
          <w:tcPr>
            <w:tcW w:w="0" w:type="auto"/>
            <w:gridSpan w:val="6"/>
            <w:tcMar>
              <w:top w:w="50" w:type="dxa"/>
              <w:left w:w="100" w:type="dxa"/>
            </w:tcMar>
            <w:vAlign w:val="center"/>
          </w:tcPr>
          <w:p w:rsidR="00AF309B" w:rsidRDefault="00A11405">
            <w:pPr>
              <w:spacing w:after="0"/>
              <w:ind w:left="135"/>
            </w:pPr>
            <w:r>
              <w:rPr>
                <w:rFonts w:ascii="Times New Roman" w:hAnsi="Times New Roman"/>
                <w:b/>
                <w:color w:val="000000"/>
                <w:sz w:val="24"/>
              </w:rPr>
              <w:t>ФИЗИЧЕСКОЕ СОВЕРШЕНСТВОВАНИЕ</w:t>
            </w:r>
          </w:p>
        </w:tc>
      </w:tr>
      <w:tr w:rsidR="00AF309B">
        <w:trPr>
          <w:trHeight w:val="144"/>
          <w:tblCellSpacing w:w="20" w:type="nil"/>
        </w:trPr>
        <w:tc>
          <w:tcPr>
            <w:tcW w:w="0" w:type="auto"/>
            <w:gridSpan w:val="6"/>
            <w:tcMar>
              <w:top w:w="50" w:type="dxa"/>
              <w:left w:w="100" w:type="dxa"/>
            </w:tcMar>
            <w:vAlign w:val="center"/>
          </w:tcPr>
          <w:p w:rsidR="00AF309B" w:rsidRDefault="00A1140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1.1</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F309B" w:rsidRDefault="00AF309B"/>
        </w:tc>
      </w:tr>
      <w:tr w:rsidR="00AF309B">
        <w:trPr>
          <w:trHeight w:val="144"/>
          <w:tblCellSpacing w:w="20" w:type="nil"/>
        </w:trPr>
        <w:tc>
          <w:tcPr>
            <w:tcW w:w="0" w:type="auto"/>
            <w:gridSpan w:val="6"/>
            <w:tcMar>
              <w:top w:w="50" w:type="dxa"/>
              <w:left w:w="100" w:type="dxa"/>
            </w:tcMar>
            <w:vAlign w:val="center"/>
          </w:tcPr>
          <w:p w:rsidR="00AF309B" w:rsidRDefault="00A11405">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2.1</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2.2</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2.3</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AF309B" w:rsidRDefault="00AF309B"/>
        </w:tc>
      </w:tr>
      <w:tr w:rsidR="00AF309B">
        <w:trPr>
          <w:trHeight w:val="144"/>
          <w:tblCellSpacing w:w="20" w:type="nil"/>
        </w:trPr>
        <w:tc>
          <w:tcPr>
            <w:tcW w:w="0" w:type="auto"/>
            <w:gridSpan w:val="6"/>
            <w:tcMar>
              <w:top w:w="50" w:type="dxa"/>
              <w:left w:w="100" w:type="dxa"/>
            </w:tcMar>
            <w:vAlign w:val="center"/>
          </w:tcPr>
          <w:p w:rsidR="00AF309B" w:rsidRDefault="00A1140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Прикладно-ориентированная двигательная деятельность</w:t>
            </w: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3.1</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Модуль «Атлетические единоборства»</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F309B" w:rsidRDefault="00AF309B"/>
        </w:tc>
      </w:tr>
      <w:tr w:rsidR="00AF309B">
        <w:trPr>
          <w:trHeight w:val="144"/>
          <w:tblCellSpacing w:w="20" w:type="nil"/>
        </w:trPr>
        <w:tc>
          <w:tcPr>
            <w:tcW w:w="0" w:type="auto"/>
            <w:gridSpan w:val="6"/>
            <w:tcMar>
              <w:top w:w="50" w:type="dxa"/>
              <w:left w:w="100" w:type="dxa"/>
            </w:tcMar>
            <w:vAlign w:val="center"/>
          </w:tcPr>
          <w:p w:rsidR="00AF309B" w:rsidRDefault="00A1140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Модуль «Спортивная и физическая подготовка»</w:t>
            </w: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4.1</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510" w:type="dxa"/>
            <w:tcMar>
              <w:top w:w="50" w:type="dxa"/>
              <w:left w:w="100" w:type="dxa"/>
            </w:tcMar>
            <w:vAlign w:val="center"/>
          </w:tcPr>
          <w:p w:rsidR="00AF309B" w:rsidRDefault="00A11405">
            <w:pPr>
              <w:spacing w:after="0"/>
            </w:pPr>
            <w:r>
              <w:rPr>
                <w:rFonts w:ascii="Times New Roman" w:hAnsi="Times New Roman"/>
                <w:color w:val="000000"/>
                <w:sz w:val="24"/>
              </w:rPr>
              <w:t>4.2</w:t>
            </w:r>
          </w:p>
        </w:tc>
        <w:tc>
          <w:tcPr>
            <w:tcW w:w="2816" w:type="dxa"/>
            <w:tcMar>
              <w:top w:w="50" w:type="dxa"/>
              <w:left w:w="100" w:type="dxa"/>
            </w:tcMar>
            <w:vAlign w:val="center"/>
          </w:tcPr>
          <w:p w:rsidR="00AF309B" w:rsidRDefault="00A11405">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AF309B" w:rsidRDefault="00AF309B">
            <w:pPr>
              <w:spacing w:after="0"/>
              <w:ind w:left="135"/>
              <w:jc w:val="center"/>
            </w:pPr>
          </w:p>
        </w:tc>
        <w:tc>
          <w:tcPr>
            <w:tcW w:w="1805" w:type="dxa"/>
            <w:tcMar>
              <w:top w:w="50" w:type="dxa"/>
              <w:left w:w="100" w:type="dxa"/>
            </w:tcMar>
            <w:vAlign w:val="center"/>
          </w:tcPr>
          <w:p w:rsidR="00AF309B" w:rsidRDefault="00AF309B">
            <w:pPr>
              <w:spacing w:after="0"/>
              <w:ind w:left="135"/>
              <w:jc w:val="center"/>
            </w:pPr>
          </w:p>
        </w:tc>
        <w:tc>
          <w:tcPr>
            <w:tcW w:w="2694"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F309B" w:rsidRDefault="00AF309B"/>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F309B" w:rsidRDefault="00AF309B"/>
        </w:tc>
      </w:tr>
    </w:tbl>
    <w:p w:rsidR="00AF309B" w:rsidRDefault="00AF309B">
      <w:pPr>
        <w:sectPr w:rsidR="00AF309B">
          <w:pgSz w:w="16383" w:h="11906" w:orient="landscape"/>
          <w:pgMar w:top="1134" w:right="850" w:bottom="1134" w:left="1701" w:header="720" w:footer="720" w:gutter="0"/>
          <w:cols w:space="720"/>
        </w:sectPr>
      </w:pPr>
    </w:p>
    <w:p w:rsidR="00AF309B" w:rsidRDefault="00AF309B">
      <w:pPr>
        <w:sectPr w:rsidR="00AF309B">
          <w:pgSz w:w="16383" w:h="11906" w:orient="landscape"/>
          <w:pgMar w:top="1134" w:right="850" w:bottom="1134" w:left="1701" w:header="720" w:footer="720" w:gutter="0"/>
          <w:cols w:space="720"/>
        </w:sectPr>
      </w:pPr>
    </w:p>
    <w:p w:rsidR="00AF309B" w:rsidRDefault="00A11405">
      <w:pPr>
        <w:spacing w:after="0"/>
        <w:ind w:left="120"/>
      </w:pPr>
      <w:bookmarkStart w:id="13" w:name="block-83734775"/>
      <w:bookmarkEnd w:id="12"/>
      <w:r>
        <w:rPr>
          <w:rFonts w:ascii="Times New Roman" w:hAnsi="Times New Roman"/>
          <w:b/>
          <w:color w:val="000000"/>
          <w:sz w:val="28"/>
        </w:rPr>
        <w:lastRenderedPageBreak/>
        <w:t xml:space="preserve"> ПОУРОЧНОЕ ПЛАНИРОВАНИЕ </w:t>
      </w:r>
    </w:p>
    <w:p w:rsidR="00AF309B" w:rsidRDefault="00A1140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6"/>
        <w:gridCol w:w="1269"/>
        <w:gridCol w:w="1841"/>
        <w:gridCol w:w="1910"/>
        <w:gridCol w:w="1347"/>
        <w:gridCol w:w="2221"/>
      </w:tblGrid>
      <w:tr w:rsidR="00AF309B">
        <w:trPr>
          <w:trHeight w:val="144"/>
          <w:tblCellSpacing w:w="20" w:type="nil"/>
        </w:trPr>
        <w:tc>
          <w:tcPr>
            <w:tcW w:w="378"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 п/п </w:t>
            </w:r>
          </w:p>
          <w:p w:rsidR="00AF309B" w:rsidRDefault="00AF309B">
            <w:pPr>
              <w:spacing w:after="0"/>
              <w:ind w:left="135"/>
            </w:pPr>
          </w:p>
        </w:tc>
        <w:tc>
          <w:tcPr>
            <w:tcW w:w="3168"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Тема урока </w:t>
            </w:r>
          </w:p>
          <w:p w:rsidR="00AF309B" w:rsidRDefault="00AF309B">
            <w:pPr>
              <w:spacing w:after="0"/>
              <w:ind w:left="135"/>
            </w:pPr>
          </w:p>
        </w:tc>
        <w:tc>
          <w:tcPr>
            <w:tcW w:w="0" w:type="auto"/>
            <w:gridSpan w:val="3"/>
            <w:tcMar>
              <w:top w:w="50" w:type="dxa"/>
              <w:left w:w="100" w:type="dxa"/>
            </w:tcMar>
            <w:vAlign w:val="center"/>
          </w:tcPr>
          <w:p w:rsidR="00AF309B" w:rsidRDefault="00A1140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Дата изучения </w:t>
            </w:r>
          </w:p>
          <w:p w:rsidR="00AF309B" w:rsidRDefault="00AF309B">
            <w:pPr>
              <w:spacing w:after="0"/>
              <w:ind w:left="135"/>
            </w:pPr>
          </w:p>
        </w:tc>
        <w:tc>
          <w:tcPr>
            <w:tcW w:w="1977"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Электронные цифровые образовательные ресурсы </w:t>
            </w:r>
          </w:p>
          <w:p w:rsidR="00AF309B" w:rsidRDefault="00AF309B">
            <w:pPr>
              <w:spacing w:after="0"/>
              <w:ind w:left="135"/>
            </w:pPr>
          </w:p>
        </w:tc>
      </w:tr>
      <w:tr w:rsidR="00AF309B">
        <w:trPr>
          <w:trHeight w:val="144"/>
          <w:tblCellSpacing w:w="20" w:type="nil"/>
        </w:trPr>
        <w:tc>
          <w:tcPr>
            <w:tcW w:w="0" w:type="auto"/>
            <w:vMerge/>
            <w:tcBorders>
              <w:top w:val="nil"/>
            </w:tcBorders>
            <w:tcMar>
              <w:top w:w="50" w:type="dxa"/>
              <w:left w:w="100" w:type="dxa"/>
            </w:tcMar>
          </w:tcPr>
          <w:p w:rsidR="00AF309B" w:rsidRDefault="00AF309B"/>
        </w:tc>
        <w:tc>
          <w:tcPr>
            <w:tcW w:w="0" w:type="auto"/>
            <w:vMerge/>
            <w:tcBorders>
              <w:top w:val="nil"/>
            </w:tcBorders>
            <w:tcMar>
              <w:top w:w="50" w:type="dxa"/>
              <w:left w:w="100" w:type="dxa"/>
            </w:tcMar>
          </w:tcPr>
          <w:p w:rsidR="00AF309B" w:rsidRDefault="00AF309B"/>
        </w:tc>
        <w:tc>
          <w:tcPr>
            <w:tcW w:w="830" w:type="dxa"/>
            <w:tcMar>
              <w:top w:w="50" w:type="dxa"/>
              <w:left w:w="100" w:type="dxa"/>
            </w:tcMar>
            <w:vAlign w:val="center"/>
          </w:tcPr>
          <w:p w:rsidR="00AF309B" w:rsidRDefault="00A11405">
            <w:pPr>
              <w:spacing w:after="0"/>
              <w:ind w:left="135"/>
            </w:pPr>
            <w:r>
              <w:rPr>
                <w:rFonts w:ascii="Times New Roman" w:hAnsi="Times New Roman"/>
                <w:b/>
                <w:color w:val="000000"/>
                <w:sz w:val="24"/>
              </w:rPr>
              <w:t xml:space="preserve">Всего </w:t>
            </w:r>
          </w:p>
          <w:p w:rsidR="00AF309B" w:rsidRDefault="00AF309B">
            <w:pPr>
              <w:spacing w:after="0"/>
              <w:ind w:left="135"/>
            </w:pPr>
          </w:p>
        </w:tc>
        <w:tc>
          <w:tcPr>
            <w:tcW w:w="1529" w:type="dxa"/>
            <w:tcMar>
              <w:top w:w="50" w:type="dxa"/>
              <w:left w:w="100" w:type="dxa"/>
            </w:tcMar>
            <w:vAlign w:val="center"/>
          </w:tcPr>
          <w:p w:rsidR="00AF309B" w:rsidRDefault="00A11405">
            <w:pPr>
              <w:spacing w:after="0"/>
              <w:ind w:left="135"/>
            </w:pPr>
            <w:r>
              <w:rPr>
                <w:rFonts w:ascii="Times New Roman" w:hAnsi="Times New Roman"/>
                <w:b/>
                <w:color w:val="000000"/>
                <w:sz w:val="24"/>
              </w:rPr>
              <w:t xml:space="preserve">Контрольные работы </w:t>
            </w:r>
          </w:p>
          <w:p w:rsidR="00AF309B" w:rsidRDefault="00AF309B">
            <w:pPr>
              <w:spacing w:after="0"/>
              <w:ind w:left="135"/>
            </w:pPr>
          </w:p>
        </w:tc>
        <w:tc>
          <w:tcPr>
            <w:tcW w:w="1628" w:type="dxa"/>
            <w:tcMar>
              <w:top w:w="50" w:type="dxa"/>
              <w:left w:w="100" w:type="dxa"/>
            </w:tcMar>
            <w:vAlign w:val="center"/>
          </w:tcPr>
          <w:p w:rsidR="00AF309B" w:rsidRDefault="00A11405">
            <w:pPr>
              <w:spacing w:after="0"/>
              <w:ind w:left="135"/>
            </w:pPr>
            <w:r>
              <w:rPr>
                <w:rFonts w:ascii="Times New Roman" w:hAnsi="Times New Roman"/>
                <w:b/>
                <w:color w:val="000000"/>
                <w:sz w:val="24"/>
              </w:rPr>
              <w:t xml:space="preserve">Практические работы </w:t>
            </w:r>
          </w:p>
          <w:p w:rsidR="00AF309B" w:rsidRDefault="00AF309B">
            <w:pPr>
              <w:spacing w:after="0"/>
              <w:ind w:left="135"/>
            </w:pPr>
          </w:p>
        </w:tc>
        <w:tc>
          <w:tcPr>
            <w:tcW w:w="0" w:type="auto"/>
            <w:vMerge/>
            <w:tcBorders>
              <w:top w:val="nil"/>
            </w:tcBorders>
            <w:tcMar>
              <w:top w:w="50" w:type="dxa"/>
              <w:left w:w="100" w:type="dxa"/>
            </w:tcMar>
          </w:tcPr>
          <w:p w:rsidR="00AF309B" w:rsidRDefault="00AF309B"/>
        </w:tc>
        <w:tc>
          <w:tcPr>
            <w:tcW w:w="0" w:type="auto"/>
            <w:vMerge/>
            <w:tcBorders>
              <w:top w:val="nil"/>
            </w:tcBorders>
            <w:tcMar>
              <w:top w:w="50" w:type="dxa"/>
              <w:left w:w="100" w:type="dxa"/>
            </w:tcMar>
          </w:tcPr>
          <w:p w:rsidR="00AF309B" w:rsidRDefault="00AF309B"/>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Здоровый образ жизни как условие активной жизнедеятельности человека</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Основные направления и формы организации физической культуры в современном обществе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Физическая культура и физическое, психическое и социальное здоровье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Всероссийский физкультурно-спортивный комплекс «Готов к труду и обороне» (ГТО)</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Основы организации образа жизни современного человека</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Контроль состояния здоровья в процессе самостоятельных занятий оздоровительной физической культурой</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Определение состояния здоровья с помощью функциональных проб</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Оценивание текущего состояния организма с помощью субъективных и объективных показателей</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Организация и планирование занятий кондиционной тренировкой</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10</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Упражнения для профилактики нарушения и коррекции осанки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Комплекс упражнений атлетической гимнастки для занятий кондиционной тренировкой</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Комплекс упражнений аэробной гимнастики для занятий кондиционной тренировкой</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Техническая подготовка в футболе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Тактическая подготовка в футболе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силовых и скоростных способностей средствами игры футбол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координационных способностей средствами игры футбол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выносливости средствами игры футбол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19</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технических действий в передаче мяча, стоя на месте и в движении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20</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ведение мяча и во взаимодействии с партнером</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 xml:space="preserve">Совершенствование техники удара по </w:t>
            </w:r>
            <w:r>
              <w:rPr>
                <w:rFonts w:ascii="Times New Roman" w:hAnsi="Times New Roman"/>
                <w:color w:val="000000"/>
                <w:sz w:val="24"/>
              </w:rPr>
              <w:lastRenderedPageBreak/>
              <w:t>мячу в движении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Тренировочные игры по мини-футболу</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судейства игры футбол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Техническая подготовка в баскетболе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Тактическая подготовка в баскетболе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скоростных и силовых способностей средствами игры баскетбол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координационных способностей средствами игры баскетбол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выносливости средствами игры баскетбол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29</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ведение мяча и во взаимодействии с партнером</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30</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броска мяча в корзину в движении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броска мяча в корзину в движении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Тренировочные игры по баскетболу</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судейства игры баскетбол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Техническая подготовка в волейболе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Тактическая подготовка в волейболе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Общефизическая подготовка средствами игры волейбол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скоростных способностей средствами игры волейбол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силовых способностей средствами игры волейбол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39</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координационных способностей средствами игры волейбол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40</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выносливости средствами игры волейбол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нападающего удара</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одиночного блока</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тактической действий во время защиты и нападения в условиях учебной и игровой деятельности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Тренировочные игры по волейболу</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судейства игры волейбол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безопасности на занятиях плаванием в бассейне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плавания способом брасс на груди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плавания брассом на спине (подводящие упражнения с подключением работы рук и ног)</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49</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плавания брассом на спине (передвижение в полной координации)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50</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 xml:space="preserve">Техника плавания на боку (подводящие упражнения с подключением работы </w:t>
            </w:r>
            <w:r>
              <w:rPr>
                <w:rFonts w:ascii="Times New Roman" w:hAnsi="Times New Roman"/>
                <w:color w:val="000000"/>
                <w:sz w:val="24"/>
              </w:rPr>
              <w:lastRenderedPageBreak/>
              <w:t>рук и ног)</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плавания на боку (передвижение в полной координации)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прыжка в воду вниз ногами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прыжка в воду вниз ногами со стартовой тумбы</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прыжка в воду вниз ногами с небольшой прыжковой вышки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Прыжок в воду со стартовой тумбы и последующее преодоление учебной дистанции одним из изученных способов (брасс на спине, на боку)</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Плавание 50 м</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Проплывание дистанции 50 м по правилам ВФСК ГТО</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Бег на 60 м и 100 м</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59</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Бег на 2000 м (девушки); 3000 м (юноши)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60</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Кросс на 3 км (девушки); 5 км (юноши)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lastRenderedPageBreak/>
              <w:t>норматива комплекса ГТО. Бег на лыжах 3 км (девушки); 5 км (юноши)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 рывок гири 16 кг</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Метание гранаты весом 500 г (девушки); 700 г (юноши)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Челночный бег 3х10 м</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 xml:space="preserve">Фестиваль «Мы готовы к ГТО!» (сдача </w:t>
            </w:r>
            <w:r>
              <w:rPr>
                <w:rFonts w:ascii="Times New Roman" w:hAnsi="Times New Roman"/>
                <w:color w:val="000000"/>
                <w:sz w:val="24"/>
              </w:rPr>
              <w:lastRenderedPageBreak/>
              <w:t>норм ГТО с соблюдением правил и техники выполнения испытаний (тестов) 6 ступени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F309B" w:rsidRDefault="00AF309B"/>
        </w:tc>
      </w:tr>
    </w:tbl>
    <w:p w:rsidR="00AF309B" w:rsidRDefault="00AF309B">
      <w:pPr>
        <w:sectPr w:rsidR="00AF309B">
          <w:pgSz w:w="16383" w:h="11906" w:orient="landscape"/>
          <w:pgMar w:top="1134" w:right="850" w:bottom="1134" w:left="1701" w:header="720" w:footer="720" w:gutter="0"/>
          <w:cols w:space="720"/>
        </w:sectPr>
      </w:pPr>
    </w:p>
    <w:p w:rsidR="00AF309B" w:rsidRDefault="00A1140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6"/>
        <w:gridCol w:w="1269"/>
        <w:gridCol w:w="1841"/>
        <w:gridCol w:w="1910"/>
        <w:gridCol w:w="1347"/>
        <w:gridCol w:w="2221"/>
      </w:tblGrid>
      <w:tr w:rsidR="00AF309B">
        <w:trPr>
          <w:trHeight w:val="144"/>
          <w:tblCellSpacing w:w="20" w:type="nil"/>
        </w:trPr>
        <w:tc>
          <w:tcPr>
            <w:tcW w:w="378"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 п/п </w:t>
            </w:r>
          </w:p>
          <w:p w:rsidR="00AF309B" w:rsidRDefault="00AF309B">
            <w:pPr>
              <w:spacing w:after="0"/>
              <w:ind w:left="135"/>
            </w:pPr>
          </w:p>
        </w:tc>
        <w:tc>
          <w:tcPr>
            <w:tcW w:w="3168"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Тема урока </w:t>
            </w:r>
          </w:p>
          <w:p w:rsidR="00AF309B" w:rsidRDefault="00AF309B">
            <w:pPr>
              <w:spacing w:after="0"/>
              <w:ind w:left="135"/>
            </w:pPr>
          </w:p>
        </w:tc>
        <w:tc>
          <w:tcPr>
            <w:tcW w:w="0" w:type="auto"/>
            <w:gridSpan w:val="3"/>
            <w:tcMar>
              <w:top w:w="50" w:type="dxa"/>
              <w:left w:w="100" w:type="dxa"/>
            </w:tcMar>
            <w:vAlign w:val="center"/>
          </w:tcPr>
          <w:p w:rsidR="00AF309B" w:rsidRDefault="00A1140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Дата изучения </w:t>
            </w:r>
          </w:p>
          <w:p w:rsidR="00AF309B" w:rsidRDefault="00AF309B">
            <w:pPr>
              <w:spacing w:after="0"/>
              <w:ind w:left="135"/>
            </w:pPr>
          </w:p>
        </w:tc>
        <w:tc>
          <w:tcPr>
            <w:tcW w:w="1977" w:type="dxa"/>
            <w:vMerge w:val="restart"/>
            <w:tcMar>
              <w:top w:w="50" w:type="dxa"/>
              <w:left w:w="100" w:type="dxa"/>
            </w:tcMar>
            <w:vAlign w:val="center"/>
          </w:tcPr>
          <w:p w:rsidR="00AF309B" w:rsidRDefault="00A11405">
            <w:pPr>
              <w:spacing w:after="0"/>
              <w:ind w:left="135"/>
            </w:pPr>
            <w:r>
              <w:rPr>
                <w:rFonts w:ascii="Times New Roman" w:hAnsi="Times New Roman"/>
                <w:b/>
                <w:color w:val="000000"/>
                <w:sz w:val="24"/>
              </w:rPr>
              <w:t xml:space="preserve">Электронные цифровые образовательные ресурсы </w:t>
            </w:r>
          </w:p>
          <w:p w:rsidR="00AF309B" w:rsidRDefault="00AF309B">
            <w:pPr>
              <w:spacing w:after="0"/>
              <w:ind w:left="135"/>
            </w:pPr>
          </w:p>
        </w:tc>
      </w:tr>
      <w:tr w:rsidR="00AF309B">
        <w:trPr>
          <w:trHeight w:val="144"/>
          <w:tblCellSpacing w:w="20" w:type="nil"/>
        </w:trPr>
        <w:tc>
          <w:tcPr>
            <w:tcW w:w="0" w:type="auto"/>
            <w:vMerge/>
            <w:tcBorders>
              <w:top w:val="nil"/>
            </w:tcBorders>
            <w:tcMar>
              <w:top w:w="50" w:type="dxa"/>
              <w:left w:w="100" w:type="dxa"/>
            </w:tcMar>
          </w:tcPr>
          <w:p w:rsidR="00AF309B" w:rsidRDefault="00AF309B"/>
        </w:tc>
        <w:tc>
          <w:tcPr>
            <w:tcW w:w="0" w:type="auto"/>
            <w:vMerge/>
            <w:tcBorders>
              <w:top w:val="nil"/>
            </w:tcBorders>
            <w:tcMar>
              <w:top w:w="50" w:type="dxa"/>
              <w:left w:w="100" w:type="dxa"/>
            </w:tcMar>
          </w:tcPr>
          <w:p w:rsidR="00AF309B" w:rsidRDefault="00AF309B"/>
        </w:tc>
        <w:tc>
          <w:tcPr>
            <w:tcW w:w="830" w:type="dxa"/>
            <w:tcMar>
              <w:top w:w="50" w:type="dxa"/>
              <w:left w:w="100" w:type="dxa"/>
            </w:tcMar>
            <w:vAlign w:val="center"/>
          </w:tcPr>
          <w:p w:rsidR="00AF309B" w:rsidRDefault="00A11405">
            <w:pPr>
              <w:spacing w:after="0"/>
              <w:ind w:left="135"/>
            </w:pPr>
            <w:r>
              <w:rPr>
                <w:rFonts w:ascii="Times New Roman" w:hAnsi="Times New Roman"/>
                <w:b/>
                <w:color w:val="000000"/>
                <w:sz w:val="24"/>
              </w:rPr>
              <w:t xml:space="preserve">Всего </w:t>
            </w:r>
          </w:p>
          <w:p w:rsidR="00AF309B" w:rsidRDefault="00AF309B">
            <w:pPr>
              <w:spacing w:after="0"/>
              <w:ind w:left="135"/>
            </w:pPr>
          </w:p>
        </w:tc>
        <w:tc>
          <w:tcPr>
            <w:tcW w:w="1529" w:type="dxa"/>
            <w:tcMar>
              <w:top w:w="50" w:type="dxa"/>
              <w:left w:w="100" w:type="dxa"/>
            </w:tcMar>
            <w:vAlign w:val="center"/>
          </w:tcPr>
          <w:p w:rsidR="00AF309B" w:rsidRDefault="00A11405">
            <w:pPr>
              <w:spacing w:after="0"/>
              <w:ind w:left="135"/>
            </w:pPr>
            <w:r>
              <w:rPr>
                <w:rFonts w:ascii="Times New Roman" w:hAnsi="Times New Roman"/>
                <w:b/>
                <w:color w:val="000000"/>
                <w:sz w:val="24"/>
              </w:rPr>
              <w:t xml:space="preserve">Контрольные работы </w:t>
            </w:r>
          </w:p>
          <w:p w:rsidR="00AF309B" w:rsidRDefault="00AF309B">
            <w:pPr>
              <w:spacing w:after="0"/>
              <w:ind w:left="135"/>
            </w:pPr>
          </w:p>
        </w:tc>
        <w:tc>
          <w:tcPr>
            <w:tcW w:w="1628" w:type="dxa"/>
            <w:tcMar>
              <w:top w:w="50" w:type="dxa"/>
              <w:left w:w="100" w:type="dxa"/>
            </w:tcMar>
            <w:vAlign w:val="center"/>
          </w:tcPr>
          <w:p w:rsidR="00AF309B" w:rsidRDefault="00A11405">
            <w:pPr>
              <w:spacing w:after="0"/>
              <w:ind w:left="135"/>
            </w:pPr>
            <w:r>
              <w:rPr>
                <w:rFonts w:ascii="Times New Roman" w:hAnsi="Times New Roman"/>
                <w:b/>
                <w:color w:val="000000"/>
                <w:sz w:val="24"/>
              </w:rPr>
              <w:t xml:space="preserve">Практические работы </w:t>
            </w:r>
          </w:p>
          <w:p w:rsidR="00AF309B" w:rsidRDefault="00AF309B">
            <w:pPr>
              <w:spacing w:after="0"/>
              <w:ind w:left="135"/>
            </w:pPr>
          </w:p>
        </w:tc>
        <w:tc>
          <w:tcPr>
            <w:tcW w:w="0" w:type="auto"/>
            <w:vMerge/>
            <w:tcBorders>
              <w:top w:val="nil"/>
            </w:tcBorders>
            <w:tcMar>
              <w:top w:w="50" w:type="dxa"/>
              <w:left w:w="100" w:type="dxa"/>
            </w:tcMar>
          </w:tcPr>
          <w:p w:rsidR="00AF309B" w:rsidRDefault="00AF309B"/>
        </w:tc>
        <w:tc>
          <w:tcPr>
            <w:tcW w:w="0" w:type="auto"/>
            <w:vMerge/>
            <w:tcBorders>
              <w:top w:val="nil"/>
            </w:tcBorders>
            <w:tcMar>
              <w:top w:w="50" w:type="dxa"/>
              <w:left w:w="100" w:type="dxa"/>
            </w:tcMar>
          </w:tcPr>
          <w:p w:rsidR="00AF309B" w:rsidRDefault="00AF309B"/>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Адаптация организма и здоровье человека</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Здоровый образ жизни современного человека</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Определение индивидуального расхода энергии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Физическая культура и профессиональная деятельность человека</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Профилактика травматизма во время самостоятельных занятий оздоровительной физической культурой и спортом</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Оказание первой помощи при травмах (вывихи, переломы, ушибы)</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Оказание первой помощи при обморожении, солнечном и тепловом ударах</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Объективные и субъективные признаки утомления</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9</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 xml:space="preserve">Средства восстановления после физических нагрузок и </w:t>
            </w:r>
            <w:r>
              <w:rPr>
                <w:rFonts w:ascii="Times New Roman" w:hAnsi="Times New Roman"/>
                <w:color w:val="000000"/>
                <w:sz w:val="24"/>
              </w:rPr>
              <w:lastRenderedPageBreak/>
              <w:t>соревновательной деятельности: правила организации и проведения, основные приемы</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10</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Релаксация в системной организации мероприятий здорового образа жизни: дыхательная гимнастика А.Н. Стрельниковой</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Релаксация в системной организации мероприятий здорового образа жизни: синхрогимнастика «Ключ»</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Самостоятельная подготовка к выполнению нормативных требований комплекса ГТО</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Упражнения для профилактики острых респираторных заболеваний</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Комплекс упражнений силовой гимнастики (шейпинг)</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Комплекс упражнений на повышение подвижности суставов и эластичности мышц (стретчинг)</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Техническая подготовка в футболе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Тактическая подготовка в футболе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скоростных и силовых способностей средствами игры футбол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19</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координационных способностей средствами игры футбол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20</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выносливости средствами игры футбол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передачи мяча в процессе передвижения с разной скоростью</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остановки мяча разными способами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технической и тактической подготовки в футболе в условиях учебной и игровой деятельности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Тренировочные игры по мини-футболу (на малом футбольном поле)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Тренировочные игры по футболу (на большом поле)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Техническая подготовка в баскетболе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Тактическая подготовка в баскетболе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скоростных и силовых способностей средствами игры баскетбол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29</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координационных способностей средствами игры баскетбол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30</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выносливости средствами игры баскетбол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перехвата мяча, на месте и при передвижении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передачи и броска мяча во время ведения</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 xml:space="preserve">Совершенствование техники </w:t>
            </w:r>
            <w:r>
              <w:rPr>
                <w:rFonts w:ascii="Times New Roman" w:hAnsi="Times New Roman"/>
                <w:color w:val="000000"/>
                <w:sz w:val="24"/>
              </w:rPr>
              <w:lastRenderedPageBreak/>
              <w:t>выполнения штрафного броска</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технической и тактической подготовки в баскетболе в условиях учебной и игровой деятельности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Тренировочные игры по баскетболу</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Техническая подготовка в волейболе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Тактическая подготовка в волейболе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Общая физическая подготовка в волейболе</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39</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физических качеств средствами игры волейбол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40</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физических качеств средствами игры волейбол</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нападающего удара в условиях моделируемых игровых ситуаций</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приема мяча в условиях моделируемых игровых ситуаций</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техники подачи мяча в условиях учебной игровой деятельности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Совершенствование технической и тактической подготовки в волейболе в условиях учебной и игровой деятельности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Тренировочные игры по волейболу</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безопасности на занятиях атлетическими единоборствами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самостраховки в атлетических единоборствах</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стоек в атлетических единоборствах</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49</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захватов в атлетических единоборствах</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50</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броска рывком за пятку в атлетических единоборствах</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задней подножки в атлетических единоборствах</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Техника удержаний в атлетических единоборствах</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Учебные схватки с использованием бросков и удержанием</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Имитационные упражнения в защитных действиях от удара кулаком в голову</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силовых способностей средствами атлетических единоборств</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скоростных способностей средствами атлетических единоборств</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Развитие координационных способностей средствами атлетических единоборств</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 xml:space="preserve">Правила и техника выполнения норматива комплекса ГТО. Бег на 60 м </w:t>
            </w:r>
            <w:r>
              <w:rPr>
                <w:rFonts w:ascii="Times New Roman" w:hAnsi="Times New Roman"/>
                <w:color w:val="000000"/>
                <w:sz w:val="24"/>
              </w:rPr>
              <w:lastRenderedPageBreak/>
              <w:t>и 100 м</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59</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Бег на 2000 м (девушки); 3000 м (юноши)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60</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Кросс на 3 км (девушки); 5 км (юноши)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61</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Бег на лыжах 3 км (девушки); 5 км (юноши)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62</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63</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 рывок гири 16 кг.</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64</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65</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Метание гранаты весом 500 г (девушки), 700 г (юноши)</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67</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Правила и техника выполнения норматива комплекса ГТО. Челночный бег 3х10 м</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378" w:type="dxa"/>
            <w:tcMar>
              <w:top w:w="50" w:type="dxa"/>
              <w:left w:w="100" w:type="dxa"/>
            </w:tcMar>
            <w:vAlign w:val="center"/>
          </w:tcPr>
          <w:p w:rsidR="00AF309B" w:rsidRDefault="00A11405">
            <w:pPr>
              <w:spacing w:after="0"/>
            </w:pPr>
            <w:r>
              <w:rPr>
                <w:rFonts w:ascii="Times New Roman" w:hAnsi="Times New Roman"/>
                <w:color w:val="000000"/>
                <w:sz w:val="24"/>
              </w:rPr>
              <w:t>68</w:t>
            </w:r>
          </w:p>
        </w:tc>
        <w:tc>
          <w:tcPr>
            <w:tcW w:w="3168" w:type="dxa"/>
            <w:tcMar>
              <w:top w:w="50" w:type="dxa"/>
              <w:left w:w="100" w:type="dxa"/>
            </w:tcMar>
            <w:vAlign w:val="center"/>
          </w:tcPr>
          <w:p w:rsidR="00AF309B" w:rsidRDefault="00A11405">
            <w:pPr>
              <w:spacing w:after="0"/>
              <w:ind w:left="135"/>
            </w:pPr>
            <w:r>
              <w:rPr>
                <w:rFonts w:ascii="Times New Roman" w:hAnsi="Times New Roman"/>
                <w:color w:val="000000"/>
                <w:sz w:val="24"/>
              </w:rPr>
              <w:t>Фестиваль «Мы готовы к ГТО!» (сдача норм ГТО с соблюдением правил и техники выполнения испытаний (тестов) 6 или 7 ступеней</w:t>
            </w:r>
          </w:p>
        </w:tc>
        <w:tc>
          <w:tcPr>
            <w:tcW w:w="830"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F309B" w:rsidRDefault="00AF309B">
            <w:pPr>
              <w:spacing w:after="0"/>
              <w:ind w:left="135"/>
              <w:jc w:val="center"/>
            </w:pPr>
          </w:p>
        </w:tc>
        <w:tc>
          <w:tcPr>
            <w:tcW w:w="1628" w:type="dxa"/>
            <w:tcMar>
              <w:top w:w="50" w:type="dxa"/>
              <w:left w:w="100" w:type="dxa"/>
            </w:tcMar>
            <w:vAlign w:val="center"/>
          </w:tcPr>
          <w:p w:rsidR="00AF309B" w:rsidRDefault="00AF309B">
            <w:pPr>
              <w:spacing w:after="0"/>
              <w:ind w:left="135"/>
              <w:jc w:val="center"/>
            </w:pPr>
          </w:p>
        </w:tc>
        <w:tc>
          <w:tcPr>
            <w:tcW w:w="1155" w:type="dxa"/>
            <w:tcMar>
              <w:top w:w="50" w:type="dxa"/>
              <w:left w:w="100" w:type="dxa"/>
            </w:tcMar>
            <w:vAlign w:val="center"/>
          </w:tcPr>
          <w:p w:rsidR="00AF309B" w:rsidRDefault="00AF309B">
            <w:pPr>
              <w:spacing w:after="0"/>
              <w:ind w:left="135"/>
            </w:pPr>
          </w:p>
        </w:tc>
        <w:tc>
          <w:tcPr>
            <w:tcW w:w="1977" w:type="dxa"/>
            <w:tcMar>
              <w:top w:w="50" w:type="dxa"/>
              <w:left w:w="100" w:type="dxa"/>
            </w:tcMar>
            <w:vAlign w:val="center"/>
          </w:tcPr>
          <w:p w:rsidR="00AF309B" w:rsidRDefault="00AF309B">
            <w:pPr>
              <w:spacing w:after="0"/>
              <w:ind w:left="135"/>
            </w:pPr>
          </w:p>
        </w:tc>
      </w:tr>
      <w:tr w:rsidR="00AF309B">
        <w:trPr>
          <w:trHeight w:val="144"/>
          <w:tblCellSpacing w:w="20" w:type="nil"/>
        </w:trPr>
        <w:tc>
          <w:tcPr>
            <w:tcW w:w="0" w:type="auto"/>
            <w:gridSpan w:val="2"/>
            <w:tcMar>
              <w:top w:w="50" w:type="dxa"/>
              <w:left w:w="100" w:type="dxa"/>
            </w:tcMar>
            <w:vAlign w:val="center"/>
          </w:tcPr>
          <w:p w:rsidR="00AF309B" w:rsidRDefault="00A11405">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AF309B" w:rsidRDefault="00A1140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F309B" w:rsidRDefault="00AF309B"/>
        </w:tc>
      </w:tr>
    </w:tbl>
    <w:p w:rsidR="00AF309B" w:rsidRDefault="00AF309B">
      <w:pPr>
        <w:sectPr w:rsidR="00AF309B">
          <w:pgSz w:w="16383" w:h="11906" w:orient="landscape"/>
          <w:pgMar w:top="1134" w:right="850" w:bottom="1134" w:left="1701" w:header="720" w:footer="720" w:gutter="0"/>
          <w:cols w:space="720"/>
        </w:sectPr>
      </w:pPr>
    </w:p>
    <w:p w:rsidR="00AF309B" w:rsidRDefault="00AF309B">
      <w:pPr>
        <w:sectPr w:rsidR="00AF309B">
          <w:pgSz w:w="16383" w:h="11906" w:orient="landscape"/>
          <w:pgMar w:top="1134" w:right="850" w:bottom="1134" w:left="1701" w:header="720" w:footer="720" w:gutter="0"/>
          <w:cols w:space="720"/>
        </w:sectPr>
      </w:pPr>
    </w:p>
    <w:p w:rsidR="00AF309B" w:rsidRDefault="00A11405">
      <w:pPr>
        <w:spacing w:after="0"/>
        <w:ind w:left="120"/>
      </w:pPr>
      <w:bookmarkStart w:id="14" w:name="block-83734779"/>
      <w:bookmarkEnd w:id="13"/>
      <w:r>
        <w:rPr>
          <w:rFonts w:ascii="Times New Roman" w:hAnsi="Times New Roman"/>
          <w:b/>
          <w:color w:val="000000"/>
          <w:sz w:val="28"/>
        </w:rPr>
        <w:lastRenderedPageBreak/>
        <w:t>УЧЕБНО-МЕТОДИЧЕСКОЕ ОБЕСПЕЧЕНИЕ ОБРАЗОВАТЕЛЬНОГО ПРОЦЕССА</w:t>
      </w:r>
    </w:p>
    <w:p w:rsidR="00AF309B" w:rsidRDefault="00A11405">
      <w:pPr>
        <w:spacing w:after="0" w:line="480" w:lineRule="auto"/>
        <w:ind w:left="120"/>
      </w:pPr>
      <w:r>
        <w:rPr>
          <w:rFonts w:ascii="Times New Roman" w:hAnsi="Times New Roman"/>
          <w:b/>
          <w:color w:val="000000"/>
          <w:sz w:val="28"/>
        </w:rPr>
        <w:t>ОБЯЗАТЕЛЬНЫЕ УЧЕБНЫЕ МАТЕРИАЛЫ ДЛЯ УЧЕНИКА</w:t>
      </w:r>
    </w:p>
    <w:p w:rsidR="00AF309B" w:rsidRDefault="00AF309B">
      <w:pPr>
        <w:spacing w:after="0" w:line="480" w:lineRule="auto"/>
        <w:ind w:left="120"/>
      </w:pPr>
    </w:p>
    <w:p w:rsidR="00AF309B" w:rsidRDefault="00AF309B">
      <w:pPr>
        <w:spacing w:after="0" w:line="480" w:lineRule="auto"/>
        <w:ind w:left="120"/>
      </w:pPr>
    </w:p>
    <w:p w:rsidR="00AF309B" w:rsidRDefault="00AF309B">
      <w:pPr>
        <w:spacing w:after="0"/>
        <w:ind w:left="120"/>
      </w:pPr>
    </w:p>
    <w:p w:rsidR="00AF309B" w:rsidRDefault="00A11405">
      <w:pPr>
        <w:spacing w:after="0" w:line="480" w:lineRule="auto"/>
        <w:ind w:left="120"/>
      </w:pPr>
      <w:r>
        <w:rPr>
          <w:rFonts w:ascii="Times New Roman" w:hAnsi="Times New Roman"/>
          <w:b/>
          <w:color w:val="000000"/>
          <w:sz w:val="28"/>
        </w:rPr>
        <w:t>МЕТОДИЧЕСКИЕ МАТЕРИАЛЫ ДЛЯ УЧИТЕЛЯ</w:t>
      </w:r>
    </w:p>
    <w:p w:rsidR="00AF309B" w:rsidRDefault="00AF309B">
      <w:pPr>
        <w:spacing w:after="0" w:line="480" w:lineRule="auto"/>
        <w:ind w:left="120"/>
      </w:pPr>
    </w:p>
    <w:p w:rsidR="00AF309B" w:rsidRDefault="00AF309B">
      <w:pPr>
        <w:spacing w:after="0"/>
        <w:ind w:left="120"/>
      </w:pPr>
    </w:p>
    <w:p w:rsidR="00AF309B" w:rsidRDefault="00A11405">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AF309B" w:rsidRDefault="00AF309B">
      <w:pPr>
        <w:spacing w:after="0" w:line="480" w:lineRule="auto"/>
        <w:ind w:left="120"/>
      </w:pPr>
    </w:p>
    <w:p w:rsidR="00AF309B" w:rsidRDefault="00AF309B">
      <w:pPr>
        <w:sectPr w:rsidR="00AF309B">
          <w:pgSz w:w="11906" w:h="16383"/>
          <w:pgMar w:top="1134" w:right="850" w:bottom="1134" w:left="1701" w:header="720" w:footer="720" w:gutter="0"/>
          <w:cols w:space="720"/>
        </w:sectPr>
      </w:pPr>
    </w:p>
    <w:bookmarkEnd w:id="14"/>
    <w:p w:rsidR="00A11405" w:rsidRDefault="00A11405"/>
    <w:sectPr w:rsidR="00A1140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F309B"/>
    <w:rsid w:val="0031657B"/>
    <w:rsid w:val="00920EAE"/>
    <w:rsid w:val="00A11405"/>
    <w:rsid w:val="00AF3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4B683D-D7E0-466D-BC35-AA8980E49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18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9057</Words>
  <Characters>51627</Characters>
  <Application>Microsoft Office Word</Application>
  <DocSecurity>0</DocSecurity>
  <Lines>430</Lines>
  <Paragraphs>121</Paragraphs>
  <ScaleCrop>false</ScaleCrop>
  <Company/>
  <LinksUpToDate>false</LinksUpToDate>
  <CharactersWithSpaces>60563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2026-08-22T16:01:00Z</dcterms:created>
  <dcterms:modified xsi:type="dcterms:W3CDTF">2026-09-08T14:41:00Z</dcterms:modified>
</cp:coreProperties>
</file>